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广州市房屋建筑精品工程培育情况汇总表</w:t>
      </w:r>
    </w:p>
    <w:p>
      <w:pPr>
        <w:spacing w:line="6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</w:t>
      </w:r>
      <w:r>
        <w:rPr>
          <w:rFonts w:ascii="宋体" w:hAnsi="宋体"/>
          <w:szCs w:val="21"/>
        </w:rPr>
        <w:t>单位</w:t>
      </w:r>
      <w:r>
        <w:rPr>
          <w:rFonts w:hint="eastAsia" w:ascii="宋体" w:hAnsi="宋体"/>
          <w:szCs w:val="21"/>
        </w:rPr>
        <w:t xml:space="preserve">（公章）：  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精品</w:t>
      </w:r>
      <w:r>
        <w:rPr>
          <w:rFonts w:ascii="宋体" w:hAnsi="宋体"/>
          <w:szCs w:val="21"/>
        </w:rPr>
        <w:t>工程类别</w:t>
      </w:r>
      <w:r>
        <w:rPr>
          <w:rFonts w:hint="eastAsia" w:ascii="宋体" w:hAnsi="宋体"/>
          <w:szCs w:val="21"/>
        </w:rPr>
        <w:t xml:space="preserve">： </w:t>
      </w: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>培育</w:t>
      </w:r>
      <w:r>
        <w:rPr>
          <w:rFonts w:ascii="宋体" w:hAnsi="宋体"/>
          <w:szCs w:val="21"/>
        </w:rPr>
        <w:t xml:space="preserve">比例：       </w:t>
      </w:r>
      <w:r>
        <w:rPr>
          <w:rFonts w:hint="eastAsia" w:ascii="宋体" w:hAnsi="宋体"/>
          <w:szCs w:val="21"/>
          <w:lang w:eastAsia="zh-CN"/>
        </w:rPr>
        <w:t>填报人：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Cs w:val="21"/>
        </w:rPr>
        <w:t>填报</w:t>
      </w:r>
      <w:r>
        <w:rPr>
          <w:rFonts w:ascii="宋体" w:hAnsi="宋体"/>
          <w:szCs w:val="21"/>
        </w:rPr>
        <w:t>时间</w:t>
      </w:r>
      <w:r>
        <w:rPr>
          <w:rFonts w:hint="eastAsia" w:ascii="宋体" w:hAnsi="宋体"/>
          <w:szCs w:val="21"/>
        </w:rPr>
        <w:t>：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08"/>
        <w:gridCol w:w="1143"/>
        <w:gridCol w:w="1143"/>
        <w:gridCol w:w="2062"/>
        <w:gridCol w:w="1143"/>
        <w:gridCol w:w="1143"/>
        <w:gridCol w:w="1143"/>
        <w:gridCol w:w="2250"/>
        <w:gridCol w:w="117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4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项目地址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725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  <w:r>
              <w:rPr>
                <w:rFonts w:ascii="宋体" w:hAnsi="宋体"/>
                <w:b/>
                <w:szCs w:val="21"/>
              </w:rPr>
              <w:t>及</w:t>
            </w: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方式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施工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项目进度</w:t>
            </w:r>
          </w:p>
        </w:tc>
        <w:tc>
          <w:tcPr>
            <w:tcW w:w="791" w:type="pc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概况</w:t>
            </w:r>
            <w:r>
              <w:rPr>
                <w:rFonts w:hint="eastAsia" w:ascii="宋体" w:hAnsi="宋体"/>
                <w:b/>
                <w:szCs w:val="21"/>
              </w:rPr>
              <w:t>（含</w:t>
            </w:r>
            <w:r>
              <w:rPr>
                <w:rFonts w:ascii="宋体" w:hAnsi="宋体"/>
                <w:b/>
                <w:szCs w:val="21"/>
              </w:rPr>
              <w:t>建设规模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设计理念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/创优做法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4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4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" w:type="pc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ind w:right="11"/>
        <w:rPr>
          <w:rFonts w:ascii="黑体" w:hAnsi="黑体" w:eastAsia="黑体"/>
          <w:sz w:val="32"/>
        </w:rPr>
      </w:pPr>
    </w:p>
    <w:p/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F"/>
    <w:rsid w:val="00215063"/>
    <w:rsid w:val="00454DF0"/>
    <w:rsid w:val="0094539F"/>
    <w:rsid w:val="00C53076"/>
    <w:rsid w:val="00CE1ED9"/>
    <w:rsid w:val="00EA5FBC"/>
    <w:rsid w:val="00F73882"/>
    <w:rsid w:val="DFFD3CC0"/>
    <w:rsid w:val="EBF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2022-02-22T22:20:00Z</dcterms:created>
  <dc:creator>建筑工程质量安全处24/洪枭</dc:creator>
  <cp:lastModifiedBy>zhaolike</cp:lastModifiedBy>
  <dcterms:modified xsi:type="dcterms:W3CDTF">2023-07-12T15:04:38Z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7167F49DA7D89D7EEF49AE644920FDA9</vt:lpwstr>
  </property>
</Properties>
</file>