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0CEFD" w14:textId="77777777" w:rsidR="0094079B" w:rsidRDefault="0094079B" w:rsidP="00CA0F4A">
      <w:pPr>
        <w:ind w:firstLineChars="100" w:firstLine="300"/>
        <w:rPr>
          <w:rFonts w:ascii="宋体"/>
          <w:sz w:val="30"/>
          <w:szCs w:val="30"/>
        </w:rPr>
      </w:pPr>
      <w:r>
        <w:rPr>
          <w:rFonts w:ascii="宋体"/>
          <w:sz w:val="30"/>
          <w:szCs w:val="30"/>
        </w:rPr>
        <w:t xml:space="preserve"> </w:t>
      </w:r>
    </w:p>
    <w:p w14:paraId="0BF0CEFE" w14:textId="77777777" w:rsidR="0094079B" w:rsidRDefault="0094079B" w:rsidP="00F70AEA">
      <w:pPr>
        <w:ind w:firstLineChars="100" w:firstLine="300"/>
        <w:rPr>
          <w:rFonts w:ascii="宋体"/>
          <w:sz w:val="30"/>
          <w:szCs w:val="30"/>
        </w:rPr>
      </w:pPr>
    </w:p>
    <w:p w14:paraId="0BF0CEFF" w14:textId="77777777" w:rsidR="0094079B" w:rsidRDefault="0094079B">
      <w:pPr>
        <w:ind w:firstLineChars="100" w:firstLine="300"/>
        <w:rPr>
          <w:rFonts w:ascii="宋体"/>
          <w:sz w:val="30"/>
          <w:szCs w:val="30"/>
        </w:rPr>
      </w:pPr>
    </w:p>
    <w:p w14:paraId="0BF0CF00" w14:textId="77777777" w:rsidR="0094079B" w:rsidRDefault="0094079B">
      <w:pPr>
        <w:ind w:firstLineChars="100" w:firstLine="300"/>
        <w:rPr>
          <w:rFonts w:ascii="宋体"/>
          <w:sz w:val="30"/>
          <w:szCs w:val="30"/>
        </w:rPr>
      </w:pPr>
    </w:p>
    <w:p w14:paraId="0BF0CF01" w14:textId="77777777" w:rsidR="0094079B" w:rsidRDefault="0094079B" w:rsidP="00A06E41">
      <w:pPr>
        <w:widowControl/>
        <w:adjustRightInd w:val="0"/>
        <w:snapToGrid w:val="0"/>
        <w:rPr>
          <w:rFonts w:ascii="仿宋_GB2312" w:eastAsia="仿宋_GB2312"/>
          <w:sz w:val="24"/>
        </w:rPr>
      </w:pPr>
    </w:p>
    <w:p w14:paraId="0BF0CF02" w14:textId="77777777" w:rsidR="0094079B" w:rsidRDefault="0094079B" w:rsidP="00A06E41">
      <w:pPr>
        <w:widowControl/>
        <w:adjustRightInd w:val="0"/>
        <w:snapToGrid w:val="0"/>
        <w:rPr>
          <w:rFonts w:ascii="仿宋_GB2312" w:eastAsia="仿宋_GB2312"/>
          <w:sz w:val="24"/>
        </w:rPr>
      </w:pPr>
    </w:p>
    <w:p w14:paraId="0BF0CF03" w14:textId="1DE8B1A6" w:rsidR="0094079B" w:rsidRDefault="0094079B" w:rsidP="00A06E41">
      <w:pPr>
        <w:spacing w:line="520" w:lineRule="exact"/>
        <w:jc w:val="center"/>
        <w:rPr>
          <w:rFonts w:ascii="仿宋_GB2312" w:eastAsia="仿宋_GB2312" w:hAnsi="宋体"/>
          <w:sz w:val="32"/>
          <w:szCs w:val="32"/>
        </w:rPr>
      </w:pPr>
      <w:r>
        <w:rPr>
          <w:rFonts w:ascii="仿宋_GB2312" w:eastAsia="仿宋_GB2312" w:hAnsi="宋体" w:hint="eastAsia"/>
          <w:sz w:val="32"/>
          <w:szCs w:val="32"/>
        </w:rPr>
        <w:t>穗建质监字〔</w:t>
      </w:r>
      <w:r>
        <w:rPr>
          <w:rFonts w:ascii="仿宋_GB2312" w:eastAsia="仿宋_GB2312" w:hAnsi="宋体"/>
          <w:sz w:val="32"/>
          <w:szCs w:val="32"/>
        </w:rPr>
        <w:t>2017</w:t>
      </w:r>
      <w:r>
        <w:rPr>
          <w:rFonts w:ascii="仿宋_GB2312" w:eastAsia="仿宋_GB2312" w:hAnsi="宋体" w:hint="eastAsia"/>
          <w:sz w:val="32"/>
          <w:szCs w:val="32"/>
        </w:rPr>
        <w:t>〕</w:t>
      </w:r>
      <w:r w:rsidR="00486E51">
        <w:rPr>
          <w:rFonts w:ascii="仿宋_GB2312" w:eastAsia="仿宋_GB2312" w:hAnsi="宋体" w:hint="eastAsia"/>
          <w:sz w:val="32"/>
          <w:szCs w:val="32"/>
        </w:rPr>
        <w:t>83</w:t>
      </w:r>
      <w:r>
        <w:rPr>
          <w:rFonts w:ascii="仿宋_GB2312" w:eastAsia="仿宋_GB2312" w:hAnsi="宋体" w:hint="eastAsia"/>
          <w:sz w:val="32"/>
          <w:szCs w:val="32"/>
        </w:rPr>
        <w:t>号</w:t>
      </w:r>
    </w:p>
    <w:p w14:paraId="0BF0CF04" w14:textId="77777777" w:rsidR="0094079B" w:rsidRDefault="0094079B" w:rsidP="00A06E41">
      <w:pPr>
        <w:spacing w:line="520" w:lineRule="exact"/>
        <w:jc w:val="center"/>
        <w:rPr>
          <w:rFonts w:ascii="仿宋_GB2312" w:eastAsia="仿宋_GB2312" w:hAnsi="宋体"/>
          <w:sz w:val="32"/>
          <w:szCs w:val="32"/>
        </w:rPr>
      </w:pPr>
    </w:p>
    <w:p w14:paraId="0BF0CF05" w14:textId="77777777" w:rsidR="0094079B" w:rsidRDefault="0094079B" w:rsidP="00A06E41">
      <w:pPr>
        <w:spacing w:line="520" w:lineRule="exact"/>
        <w:jc w:val="center"/>
        <w:rPr>
          <w:sz w:val="24"/>
        </w:rPr>
      </w:pPr>
    </w:p>
    <w:p w14:paraId="0BF0CF06" w14:textId="77777777" w:rsidR="0094079B" w:rsidRDefault="0094079B" w:rsidP="009E55B9">
      <w:pPr>
        <w:jc w:val="center"/>
        <w:rPr>
          <w:rFonts w:ascii="宋体"/>
          <w:b/>
          <w:bCs/>
          <w:color w:val="000000"/>
          <w:sz w:val="44"/>
          <w:szCs w:val="44"/>
        </w:rPr>
      </w:pPr>
      <w:r w:rsidRPr="00486E51">
        <w:rPr>
          <w:rFonts w:ascii="宋体" w:hAnsi="宋体" w:hint="eastAsia"/>
          <w:b/>
          <w:bCs/>
          <w:color w:val="000000"/>
          <w:spacing w:val="-8"/>
          <w:sz w:val="44"/>
          <w:szCs w:val="44"/>
        </w:rPr>
        <w:t>广州市建设工程质量监督站关于公布第三十五批</w:t>
      </w:r>
      <w:r w:rsidRPr="009E55B9">
        <w:rPr>
          <w:rFonts w:ascii="宋体" w:hAnsi="宋体" w:hint="eastAsia"/>
          <w:b/>
          <w:bCs/>
          <w:color w:val="000000"/>
          <w:sz w:val="44"/>
          <w:szCs w:val="44"/>
        </w:rPr>
        <w:t>纳入广州市建设工程质量检测监管联网</w:t>
      </w:r>
    </w:p>
    <w:p w14:paraId="0BF0CF07" w14:textId="77777777" w:rsidR="0094079B" w:rsidRDefault="0094079B" w:rsidP="009E55B9">
      <w:pPr>
        <w:jc w:val="center"/>
        <w:rPr>
          <w:rFonts w:ascii="宋体"/>
          <w:b/>
          <w:bCs/>
          <w:color w:val="000000"/>
          <w:sz w:val="44"/>
          <w:szCs w:val="44"/>
        </w:rPr>
      </w:pPr>
      <w:r w:rsidRPr="009E55B9">
        <w:rPr>
          <w:rFonts w:ascii="宋体" w:hAnsi="宋体" w:hint="eastAsia"/>
          <w:b/>
          <w:bCs/>
          <w:color w:val="000000"/>
          <w:sz w:val="44"/>
          <w:szCs w:val="44"/>
        </w:rPr>
        <w:t>新增项目机构名单的通知</w:t>
      </w:r>
    </w:p>
    <w:p w14:paraId="0BF0CF08" w14:textId="77777777" w:rsidR="0094079B" w:rsidRPr="009E55B9" w:rsidRDefault="0094079B" w:rsidP="009E55B9">
      <w:pPr>
        <w:jc w:val="center"/>
        <w:rPr>
          <w:rFonts w:ascii="宋体"/>
          <w:b/>
          <w:bCs/>
          <w:color w:val="000000"/>
          <w:sz w:val="44"/>
          <w:szCs w:val="44"/>
        </w:rPr>
      </w:pPr>
    </w:p>
    <w:p w14:paraId="0BF0CF09" w14:textId="77777777" w:rsidR="0094079B" w:rsidRPr="00112FB2" w:rsidRDefault="0094079B" w:rsidP="004E06F9">
      <w:pPr>
        <w:rPr>
          <w:rFonts w:ascii="仿宋_GB2312" w:eastAsia="仿宋_GB2312" w:hAnsi="仿宋"/>
          <w:color w:val="000000"/>
          <w:sz w:val="32"/>
          <w:szCs w:val="32"/>
        </w:rPr>
      </w:pPr>
      <w:r w:rsidRPr="003B66BC">
        <w:rPr>
          <w:rFonts w:ascii="宋体" w:hAnsi="宋体"/>
          <w:noProof/>
        </w:rPr>
        <w:t xml:space="preserve"> </w:t>
      </w:r>
      <w:r w:rsidRPr="00112FB2">
        <w:rPr>
          <w:rFonts w:ascii="仿宋_GB2312" w:eastAsia="仿宋_GB2312" w:hAnsi="仿宋" w:hint="eastAsia"/>
          <w:color w:val="000000"/>
          <w:sz w:val="32"/>
          <w:szCs w:val="32"/>
        </w:rPr>
        <w:t>各有关单位：</w:t>
      </w:r>
      <w:r w:rsidRPr="00112FB2">
        <w:rPr>
          <w:rFonts w:ascii="仿宋_GB2312" w:eastAsia="仿宋_GB2312" w:hAnsi="仿宋"/>
          <w:color w:val="000000"/>
          <w:sz w:val="32"/>
          <w:szCs w:val="32"/>
        </w:rPr>
        <w:t xml:space="preserve"> </w:t>
      </w:r>
    </w:p>
    <w:p w14:paraId="0BF0CF0A" w14:textId="4B056393" w:rsidR="0094079B" w:rsidRDefault="0094079B" w:rsidP="00CA0F4A">
      <w:pPr>
        <w:ind w:firstLineChars="200" w:firstLine="640"/>
        <w:rPr>
          <w:rFonts w:ascii="仿宋_GB2312" w:eastAsia="仿宋_GB2312" w:hAnsi="仿宋"/>
          <w:color w:val="000000"/>
          <w:sz w:val="32"/>
          <w:szCs w:val="32"/>
        </w:rPr>
      </w:pPr>
      <w:r w:rsidRPr="00112FB2">
        <w:rPr>
          <w:rFonts w:ascii="仿宋_GB2312" w:eastAsia="仿宋_GB2312" w:hAnsi="仿宋" w:hint="eastAsia"/>
          <w:color w:val="000000"/>
          <w:sz w:val="32"/>
          <w:szCs w:val="32"/>
        </w:rPr>
        <w:t>为加强对我市建设工程质量检测机构的监管，确保工程质量检测数据真实、有效，保障工程质量，根据《广州市建设工程质量检测管理办法》的相关要求，经有关检测机构申请，</w:t>
      </w:r>
      <w:r>
        <w:rPr>
          <w:rFonts w:ascii="仿宋_GB2312" w:eastAsia="仿宋_GB2312" w:hAnsi="仿宋" w:hint="eastAsia"/>
          <w:color w:val="000000"/>
          <w:sz w:val="32"/>
          <w:szCs w:val="32"/>
        </w:rPr>
        <w:t>我站</w:t>
      </w:r>
      <w:r w:rsidRPr="00112FB2">
        <w:rPr>
          <w:rFonts w:ascii="仿宋_GB2312" w:eastAsia="仿宋_GB2312" w:hAnsi="仿宋" w:hint="eastAsia"/>
          <w:color w:val="000000"/>
          <w:sz w:val="32"/>
          <w:szCs w:val="32"/>
        </w:rPr>
        <w:t>于</w:t>
      </w:r>
      <w:r w:rsidRPr="00112FB2">
        <w:rPr>
          <w:rFonts w:ascii="仿宋_GB2312" w:eastAsia="仿宋_GB2312" w:hAnsi="仿宋"/>
          <w:color w:val="000000"/>
          <w:sz w:val="32"/>
          <w:szCs w:val="32"/>
        </w:rPr>
        <w:t>201</w:t>
      </w:r>
      <w:r>
        <w:rPr>
          <w:rFonts w:ascii="仿宋_GB2312" w:eastAsia="仿宋_GB2312" w:hAnsi="仿宋"/>
          <w:color w:val="000000"/>
          <w:sz w:val="32"/>
          <w:szCs w:val="32"/>
        </w:rPr>
        <w:t>7</w:t>
      </w:r>
      <w:r w:rsidRPr="00112FB2">
        <w:rPr>
          <w:rFonts w:ascii="仿宋_GB2312" w:eastAsia="仿宋_GB2312" w:hAnsi="仿宋" w:hint="eastAsia"/>
          <w:color w:val="000000"/>
          <w:sz w:val="32"/>
          <w:szCs w:val="32"/>
        </w:rPr>
        <w:t>年</w:t>
      </w:r>
      <w:r>
        <w:rPr>
          <w:rFonts w:ascii="仿宋_GB2312" w:eastAsia="仿宋_GB2312" w:hAnsi="仿宋"/>
          <w:color w:val="000000"/>
          <w:sz w:val="32"/>
          <w:szCs w:val="32"/>
        </w:rPr>
        <w:t>1-3</w:t>
      </w:r>
      <w:r w:rsidRPr="00112FB2">
        <w:rPr>
          <w:rFonts w:ascii="仿宋_GB2312" w:eastAsia="仿宋_GB2312" w:hAnsi="仿宋" w:hint="eastAsia"/>
          <w:color w:val="000000"/>
          <w:sz w:val="32"/>
          <w:szCs w:val="32"/>
        </w:rPr>
        <w:t>月组织</w:t>
      </w:r>
      <w:r w:rsidRPr="00B313C0">
        <w:rPr>
          <w:rFonts w:ascii="仿宋_GB2312" w:eastAsia="仿宋_GB2312" w:hAnsi="仿宋" w:hint="eastAsia"/>
          <w:sz w:val="32"/>
          <w:szCs w:val="32"/>
        </w:rPr>
        <w:t>专家</w:t>
      </w:r>
      <w:r w:rsidRPr="00FC7123">
        <w:rPr>
          <w:rFonts w:ascii="仿宋_GB2312" w:eastAsia="仿宋_GB2312" w:hAnsi="仿宋" w:hint="eastAsia"/>
          <w:sz w:val="32"/>
          <w:szCs w:val="32"/>
        </w:rPr>
        <w:t>对</w:t>
      </w:r>
      <w:r>
        <w:rPr>
          <w:rFonts w:ascii="仿宋_GB2312" w:eastAsia="仿宋_GB2312" w:hAnsi="仿宋"/>
          <w:sz w:val="32"/>
          <w:szCs w:val="32"/>
        </w:rPr>
        <w:t>10</w:t>
      </w:r>
      <w:r w:rsidRPr="00FC7123">
        <w:rPr>
          <w:rFonts w:ascii="仿宋_GB2312" w:eastAsia="仿宋_GB2312" w:hAnsi="仿宋" w:hint="eastAsia"/>
          <w:sz w:val="32"/>
          <w:szCs w:val="32"/>
        </w:rPr>
        <w:t>家检测</w:t>
      </w:r>
      <w:r w:rsidRPr="00FC7123">
        <w:rPr>
          <w:rFonts w:ascii="仿宋_GB2312" w:eastAsia="仿宋_GB2312" w:hAnsi="仿宋" w:hint="eastAsia"/>
          <w:color w:val="000000"/>
          <w:sz w:val="32"/>
          <w:szCs w:val="32"/>
        </w:rPr>
        <w:t>机</w:t>
      </w:r>
      <w:r w:rsidRPr="00F05774">
        <w:rPr>
          <w:rFonts w:ascii="仿宋_GB2312" w:eastAsia="仿宋_GB2312" w:hAnsi="仿宋" w:hint="eastAsia"/>
          <w:color w:val="000000"/>
          <w:sz w:val="32"/>
          <w:szCs w:val="32"/>
        </w:rPr>
        <w:t>构与</w:t>
      </w:r>
      <w:r w:rsidRPr="00112FB2">
        <w:rPr>
          <w:rFonts w:ascii="仿宋_GB2312" w:eastAsia="仿宋_GB2312" w:hAnsi="仿宋" w:hint="eastAsia"/>
          <w:color w:val="000000"/>
          <w:sz w:val="32"/>
          <w:szCs w:val="32"/>
        </w:rPr>
        <w:t>“广州市建设工程质量检测监管信息网”联网情况进行了接入检查验收</w:t>
      </w:r>
      <w:r w:rsidR="00CA0F4A">
        <w:rPr>
          <w:rFonts w:ascii="仿宋_GB2312" w:eastAsia="仿宋_GB2312" w:hAnsi="仿宋" w:hint="eastAsia"/>
          <w:color w:val="000000"/>
          <w:sz w:val="32"/>
          <w:szCs w:val="32"/>
        </w:rPr>
        <w:t>。</w:t>
      </w:r>
      <w:r w:rsidRPr="00112FB2">
        <w:rPr>
          <w:rFonts w:ascii="仿宋_GB2312" w:eastAsia="仿宋_GB2312" w:hAnsi="仿宋" w:hint="eastAsia"/>
          <w:color w:val="000000"/>
          <w:sz w:val="32"/>
          <w:szCs w:val="32"/>
        </w:rPr>
        <w:t>通过对检测能力、质量行为、检测数据的自动采集和实时采集情况、检测监管网络系统的</w:t>
      </w:r>
      <w:r w:rsidRPr="00FC7123">
        <w:rPr>
          <w:rFonts w:ascii="仿宋_GB2312" w:eastAsia="仿宋_GB2312" w:hAnsi="仿宋" w:hint="eastAsia"/>
          <w:color w:val="000000"/>
          <w:sz w:val="32"/>
          <w:szCs w:val="32"/>
        </w:rPr>
        <w:t>接入情况以及信息采集、录入等八个方面</w:t>
      </w:r>
      <w:r w:rsidRPr="00FC7123">
        <w:rPr>
          <w:rFonts w:ascii="仿宋_GB2312" w:eastAsia="仿宋_GB2312" w:hAnsi="仿宋" w:hint="eastAsia"/>
          <w:sz w:val="32"/>
          <w:szCs w:val="32"/>
        </w:rPr>
        <w:t>的检查验收，</w:t>
      </w:r>
      <w:r>
        <w:rPr>
          <w:rFonts w:ascii="仿宋_GB2312" w:eastAsia="仿宋_GB2312" w:hAnsi="仿宋"/>
          <w:sz w:val="32"/>
          <w:szCs w:val="32"/>
        </w:rPr>
        <w:t>10</w:t>
      </w:r>
      <w:r w:rsidRPr="00FC7123">
        <w:rPr>
          <w:rFonts w:ascii="仿宋_GB2312" w:eastAsia="仿宋_GB2312" w:hAnsi="仿宋" w:hint="eastAsia"/>
          <w:sz w:val="32"/>
          <w:szCs w:val="32"/>
        </w:rPr>
        <w:t>家检测机构</w:t>
      </w:r>
      <w:r w:rsidRPr="00FC7123">
        <w:rPr>
          <w:rFonts w:ascii="仿宋_GB2312" w:eastAsia="仿宋_GB2312" w:hAnsi="仿宋" w:hint="eastAsia"/>
          <w:color w:val="000000"/>
          <w:sz w:val="32"/>
          <w:szCs w:val="32"/>
        </w:rPr>
        <w:t>新增的</w:t>
      </w:r>
      <w:r w:rsidRPr="00112FB2">
        <w:rPr>
          <w:rFonts w:ascii="仿宋_GB2312" w:eastAsia="仿宋_GB2312" w:hAnsi="仿宋" w:hint="eastAsia"/>
          <w:color w:val="000000"/>
          <w:sz w:val="32"/>
          <w:szCs w:val="32"/>
        </w:rPr>
        <w:t>检测项目符合检测监管系统联网要求</w:t>
      </w:r>
      <w:r w:rsidR="00CA0F4A">
        <w:rPr>
          <w:rFonts w:ascii="仿宋_GB2312" w:eastAsia="仿宋_GB2312" w:hAnsi="仿宋" w:hint="eastAsia"/>
          <w:color w:val="000000"/>
          <w:sz w:val="32"/>
          <w:szCs w:val="32"/>
        </w:rPr>
        <w:t>（</w:t>
      </w:r>
      <w:r w:rsidRPr="00112FB2">
        <w:rPr>
          <w:rFonts w:ascii="仿宋_GB2312" w:eastAsia="仿宋_GB2312" w:hAnsi="仿宋" w:hint="eastAsia"/>
          <w:color w:val="000000"/>
          <w:sz w:val="32"/>
          <w:szCs w:val="32"/>
        </w:rPr>
        <w:t>具体名单见附件</w:t>
      </w:r>
      <w:r w:rsidR="00CA0F4A">
        <w:rPr>
          <w:rFonts w:ascii="仿宋_GB2312" w:eastAsia="仿宋_GB2312" w:hAnsi="仿宋" w:hint="eastAsia"/>
          <w:color w:val="000000"/>
          <w:sz w:val="32"/>
          <w:szCs w:val="32"/>
        </w:rPr>
        <w:t>）</w:t>
      </w:r>
      <w:r w:rsidRPr="00112FB2">
        <w:rPr>
          <w:rFonts w:ascii="仿宋_GB2312" w:eastAsia="仿宋_GB2312" w:hAnsi="仿宋" w:hint="eastAsia"/>
          <w:color w:val="000000"/>
          <w:sz w:val="32"/>
          <w:szCs w:val="32"/>
        </w:rPr>
        <w:t>，其按附件中检测项目出具</w:t>
      </w:r>
      <w:r>
        <w:rPr>
          <w:rFonts w:ascii="仿宋_GB2312" w:eastAsia="仿宋_GB2312" w:hAnsi="仿宋" w:hint="eastAsia"/>
          <w:color w:val="000000"/>
          <w:sz w:val="32"/>
          <w:szCs w:val="32"/>
        </w:rPr>
        <w:t>的</w:t>
      </w:r>
      <w:r w:rsidRPr="00112FB2">
        <w:rPr>
          <w:rFonts w:ascii="仿宋_GB2312" w:eastAsia="仿宋_GB2312" w:hAnsi="仿宋" w:hint="eastAsia"/>
          <w:color w:val="000000"/>
          <w:sz w:val="32"/>
          <w:szCs w:val="32"/>
        </w:rPr>
        <w:t>检测报告可作为我市建设工程竣工验收的技术资料。</w:t>
      </w:r>
    </w:p>
    <w:p w14:paraId="0BF0CF0B" w14:textId="77777777" w:rsidR="0094079B" w:rsidRDefault="0094079B" w:rsidP="00CA0F4A">
      <w:pPr>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另外，广州市衡建工程检测有限公司已更名为广州华测衡建工程检测有限公司。</w:t>
      </w:r>
    </w:p>
    <w:p w14:paraId="0BF0CF0C" w14:textId="77777777" w:rsidR="0094079B" w:rsidRPr="00112FB2" w:rsidRDefault="0094079B" w:rsidP="00F70AEA">
      <w:pPr>
        <w:ind w:firstLineChars="200" w:firstLine="640"/>
        <w:rPr>
          <w:rFonts w:ascii="仿宋_GB2312" w:eastAsia="仿宋_GB2312" w:hAnsi="仿宋"/>
          <w:color w:val="000000"/>
          <w:sz w:val="32"/>
          <w:szCs w:val="32"/>
        </w:rPr>
      </w:pPr>
      <w:r w:rsidRPr="00112FB2">
        <w:rPr>
          <w:rFonts w:ascii="仿宋_GB2312" w:eastAsia="仿宋_GB2312" w:hAnsi="仿宋" w:hint="eastAsia"/>
          <w:color w:val="000000"/>
          <w:sz w:val="32"/>
          <w:szCs w:val="32"/>
        </w:rPr>
        <w:t>请各建设单位按照《</w:t>
      </w:r>
      <w:r>
        <w:rPr>
          <w:rFonts w:ascii="仿宋_GB2312" w:eastAsia="仿宋_GB2312" w:hAnsi="仿宋" w:hint="eastAsia"/>
          <w:color w:val="000000"/>
          <w:sz w:val="32"/>
          <w:szCs w:val="32"/>
        </w:rPr>
        <w:t>广州市住房和城乡建设委员会关于印发</w:t>
      </w:r>
      <w:r w:rsidRPr="00112FB2">
        <w:rPr>
          <w:rFonts w:ascii="仿宋_GB2312" w:eastAsia="仿宋_GB2312" w:hAnsi="仿宋" w:hint="eastAsia"/>
          <w:color w:val="000000"/>
          <w:sz w:val="32"/>
          <w:szCs w:val="32"/>
        </w:rPr>
        <w:t>广州市建设工程质量检测管理办法的通知》（穗建</w:t>
      </w:r>
      <w:r>
        <w:rPr>
          <w:rFonts w:ascii="仿宋_GB2312" w:eastAsia="仿宋_GB2312" w:hAnsi="仿宋" w:hint="eastAsia"/>
          <w:color w:val="000000"/>
          <w:sz w:val="32"/>
          <w:szCs w:val="32"/>
        </w:rPr>
        <w:t>规字</w:t>
      </w:r>
      <w:r w:rsidRPr="00112FB2">
        <w:rPr>
          <w:rFonts w:ascii="仿宋_GB2312" w:eastAsia="仿宋_GB2312" w:hAnsi="仿宋" w:hint="eastAsia"/>
          <w:color w:val="000000"/>
          <w:sz w:val="32"/>
          <w:szCs w:val="32"/>
        </w:rPr>
        <w:t>〔</w:t>
      </w:r>
      <w:r w:rsidRPr="00112FB2">
        <w:rPr>
          <w:rFonts w:ascii="仿宋_GB2312" w:eastAsia="仿宋_GB2312" w:hAnsi="仿宋"/>
          <w:color w:val="000000"/>
          <w:sz w:val="32"/>
          <w:szCs w:val="32"/>
        </w:rPr>
        <w:t>201</w:t>
      </w:r>
      <w:r>
        <w:rPr>
          <w:rFonts w:ascii="仿宋_GB2312" w:eastAsia="仿宋_GB2312" w:hAnsi="仿宋"/>
          <w:color w:val="000000"/>
          <w:sz w:val="32"/>
          <w:szCs w:val="32"/>
        </w:rPr>
        <w:t>6</w:t>
      </w:r>
      <w:r w:rsidRPr="00112FB2">
        <w:rPr>
          <w:rFonts w:ascii="仿宋_GB2312" w:eastAsia="仿宋_GB2312" w:hAnsi="仿宋" w:hint="eastAsia"/>
          <w:color w:val="000000"/>
          <w:sz w:val="32"/>
          <w:szCs w:val="32"/>
        </w:rPr>
        <w:t>〕</w:t>
      </w:r>
      <w:r>
        <w:rPr>
          <w:rFonts w:ascii="仿宋_GB2312" w:eastAsia="仿宋_GB2312" w:hAnsi="仿宋"/>
          <w:color w:val="000000"/>
          <w:sz w:val="32"/>
          <w:szCs w:val="32"/>
        </w:rPr>
        <w:t>2</w:t>
      </w:r>
      <w:r w:rsidRPr="00112FB2">
        <w:rPr>
          <w:rFonts w:ascii="仿宋_GB2312" w:eastAsia="仿宋_GB2312" w:hAnsi="仿宋" w:hint="eastAsia"/>
          <w:color w:val="000000"/>
          <w:sz w:val="32"/>
          <w:szCs w:val="32"/>
        </w:rPr>
        <w:t>号）要求，委托符合要求</w:t>
      </w:r>
      <w:r>
        <w:rPr>
          <w:rFonts w:ascii="仿宋_GB2312" w:eastAsia="仿宋_GB2312" w:hAnsi="仿宋" w:hint="eastAsia"/>
          <w:color w:val="000000"/>
          <w:sz w:val="32"/>
          <w:szCs w:val="32"/>
        </w:rPr>
        <w:t>的</w:t>
      </w:r>
      <w:r w:rsidRPr="00112FB2">
        <w:rPr>
          <w:rFonts w:ascii="仿宋_GB2312" w:eastAsia="仿宋_GB2312" w:hAnsi="仿宋" w:hint="eastAsia"/>
          <w:color w:val="000000"/>
          <w:sz w:val="32"/>
          <w:szCs w:val="32"/>
        </w:rPr>
        <w:t>检测机构从事工程质量检测，确保我市建设工程质量。</w:t>
      </w:r>
    </w:p>
    <w:p w14:paraId="0BF0CF0D" w14:textId="77777777" w:rsidR="0094079B" w:rsidRPr="00112FB2" w:rsidRDefault="0094079B">
      <w:pPr>
        <w:ind w:firstLineChars="200" w:firstLine="640"/>
        <w:rPr>
          <w:rFonts w:ascii="仿宋_GB2312" w:eastAsia="仿宋_GB2312" w:hAnsi="仿宋"/>
          <w:color w:val="000000"/>
          <w:sz w:val="32"/>
          <w:szCs w:val="32"/>
        </w:rPr>
      </w:pPr>
      <w:r w:rsidRPr="00112FB2">
        <w:rPr>
          <w:rFonts w:ascii="仿宋_GB2312" w:eastAsia="仿宋_GB2312" w:hAnsi="仿宋" w:hint="eastAsia"/>
          <w:color w:val="000000"/>
          <w:sz w:val="32"/>
          <w:szCs w:val="32"/>
        </w:rPr>
        <w:t>特此通知。</w:t>
      </w:r>
    </w:p>
    <w:p w14:paraId="0BF0CF0E" w14:textId="77777777" w:rsidR="0094079B" w:rsidRPr="00112FB2" w:rsidRDefault="0094079B">
      <w:pPr>
        <w:ind w:firstLineChars="200" w:firstLine="640"/>
        <w:rPr>
          <w:rFonts w:ascii="仿宋_GB2312" w:eastAsia="仿宋_GB2312" w:hAnsi="仿宋"/>
          <w:color w:val="000000"/>
          <w:sz w:val="32"/>
          <w:szCs w:val="32"/>
        </w:rPr>
      </w:pPr>
    </w:p>
    <w:p w14:paraId="0BF0CF0F" w14:textId="77777777" w:rsidR="0094079B" w:rsidRPr="00112FB2" w:rsidRDefault="0094079B" w:rsidP="00486E51">
      <w:pPr>
        <w:ind w:leftChars="304" w:left="1438" w:hangingChars="250" w:hanging="800"/>
        <w:rPr>
          <w:rFonts w:ascii="仿宋_GB2312" w:eastAsia="仿宋_GB2312" w:hAnsi="仿宋"/>
          <w:color w:val="000000"/>
          <w:sz w:val="32"/>
          <w:szCs w:val="32"/>
        </w:rPr>
      </w:pPr>
      <w:r w:rsidRPr="00112FB2">
        <w:rPr>
          <w:rFonts w:ascii="仿宋_GB2312" w:eastAsia="仿宋_GB2312" w:hAnsi="仿宋" w:hint="eastAsia"/>
          <w:color w:val="000000"/>
          <w:sz w:val="32"/>
          <w:szCs w:val="32"/>
        </w:rPr>
        <w:t>附件：广州市建设工程质量检测监管信息网联网新增检测项目检测机构名单（第</w:t>
      </w:r>
      <w:r>
        <w:rPr>
          <w:rFonts w:ascii="仿宋_GB2312" w:eastAsia="仿宋_GB2312" w:hAnsi="仿宋" w:hint="eastAsia"/>
          <w:color w:val="000000"/>
          <w:sz w:val="32"/>
          <w:szCs w:val="32"/>
        </w:rPr>
        <w:t>三十五</w:t>
      </w:r>
      <w:r w:rsidRPr="00112FB2">
        <w:rPr>
          <w:rFonts w:ascii="仿宋_GB2312" w:eastAsia="仿宋_GB2312" w:hAnsi="仿宋" w:hint="eastAsia"/>
          <w:color w:val="000000"/>
          <w:sz w:val="32"/>
          <w:szCs w:val="32"/>
        </w:rPr>
        <w:t>批）</w:t>
      </w:r>
      <w:r w:rsidRPr="00112FB2">
        <w:rPr>
          <w:rFonts w:ascii="仿宋_GB2312" w:eastAsia="仿宋_GB2312" w:hAnsi="仿宋"/>
          <w:color w:val="000000"/>
          <w:sz w:val="32"/>
          <w:szCs w:val="32"/>
        </w:rPr>
        <w:t xml:space="preserve"> </w:t>
      </w:r>
    </w:p>
    <w:p w14:paraId="0BF0CF10" w14:textId="77777777" w:rsidR="0094079B" w:rsidRDefault="0094079B" w:rsidP="004E06F9">
      <w:pPr>
        <w:rPr>
          <w:rFonts w:ascii="仿宋_GB2312" w:eastAsia="仿宋_GB2312" w:hAnsi="仿宋"/>
          <w:color w:val="000000"/>
          <w:sz w:val="32"/>
          <w:szCs w:val="32"/>
        </w:rPr>
      </w:pPr>
      <w:r w:rsidRPr="00112FB2">
        <w:rPr>
          <w:rFonts w:ascii="仿宋_GB2312" w:eastAsia="仿宋_GB2312" w:hAnsi="仿宋"/>
          <w:color w:val="000000"/>
          <w:sz w:val="32"/>
          <w:szCs w:val="32"/>
        </w:rPr>
        <w:t xml:space="preserve"> </w:t>
      </w:r>
    </w:p>
    <w:p w14:paraId="0BF0CF11" w14:textId="77777777" w:rsidR="0094079B" w:rsidRPr="00162EC8" w:rsidRDefault="0094079B" w:rsidP="004E06F9">
      <w:pPr>
        <w:rPr>
          <w:rFonts w:ascii="仿宋_GB2312" w:eastAsia="仿宋_GB2312" w:hAnsi="仿宋"/>
          <w:color w:val="000000"/>
          <w:sz w:val="32"/>
          <w:szCs w:val="32"/>
        </w:rPr>
      </w:pPr>
    </w:p>
    <w:p w14:paraId="0BF0CF12" w14:textId="77777777" w:rsidR="0094079B" w:rsidRDefault="0094079B" w:rsidP="004E06F9">
      <w:pPr>
        <w:rPr>
          <w:rFonts w:ascii="仿宋_GB2312" w:eastAsia="仿宋_GB2312" w:hAnsi="仿宋"/>
          <w:color w:val="000000"/>
          <w:sz w:val="32"/>
          <w:szCs w:val="32"/>
        </w:rPr>
      </w:pPr>
    </w:p>
    <w:p w14:paraId="0BF0CF13" w14:textId="77777777" w:rsidR="0094079B" w:rsidRDefault="0094079B" w:rsidP="004E06F9">
      <w:pPr>
        <w:jc w:val="right"/>
        <w:rPr>
          <w:rFonts w:ascii="仿宋_GB2312" w:eastAsia="仿宋_GB2312" w:hAnsi="仿宋"/>
          <w:color w:val="000000"/>
          <w:sz w:val="32"/>
          <w:szCs w:val="32"/>
        </w:rPr>
      </w:pPr>
      <w:r w:rsidRPr="00112FB2">
        <w:rPr>
          <w:rFonts w:ascii="仿宋_GB2312" w:eastAsia="仿宋_GB2312" w:hAnsi="仿宋" w:hint="eastAsia"/>
          <w:color w:val="000000"/>
          <w:sz w:val="32"/>
          <w:szCs w:val="32"/>
        </w:rPr>
        <w:t>广州市建设工程质量监督站</w:t>
      </w:r>
    </w:p>
    <w:p w14:paraId="0BF0CF14" w14:textId="28C9EC79" w:rsidR="0094079B" w:rsidRDefault="0094079B" w:rsidP="00643804">
      <w:pPr>
        <w:ind w:right="480"/>
        <w:jc w:val="right"/>
        <w:rPr>
          <w:rFonts w:ascii="仿宋_GB2312" w:eastAsia="仿宋_GB2312" w:hAnsi="仿宋"/>
          <w:color w:val="000000"/>
          <w:sz w:val="32"/>
          <w:szCs w:val="32"/>
        </w:rPr>
      </w:pPr>
      <w:r w:rsidRPr="00F05774">
        <w:rPr>
          <w:rFonts w:ascii="仿宋_GB2312" w:eastAsia="仿宋_GB2312" w:hAnsi="仿宋"/>
          <w:color w:val="000000"/>
          <w:sz w:val="32"/>
          <w:szCs w:val="32"/>
        </w:rPr>
        <w:t>201</w:t>
      </w:r>
      <w:r>
        <w:rPr>
          <w:rFonts w:ascii="仿宋_GB2312" w:eastAsia="仿宋_GB2312" w:hAnsi="仿宋"/>
          <w:color w:val="000000"/>
          <w:sz w:val="32"/>
          <w:szCs w:val="32"/>
        </w:rPr>
        <w:t>7</w:t>
      </w:r>
      <w:r w:rsidRPr="00F05774">
        <w:rPr>
          <w:rFonts w:ascii="仿宋_GB2312" w:eastAsia="仿宋_GB2312" w:hAnsi="仿宋" w:hint="eastAsia"/>
          <w:color w:val="000000"/>
          <w:sz w:val="32"/>
          <w:szCs w:val="32"/>
        </w:rPr>
        <w:t>年</w:t>
      </w:r>
      <w:r>
        <w:rPr>
          <w:rFonts w:ascii="仿宋_GB2312" w:eastAsia="仿宋_GB2312" w:hAnsi="仿宋"/>
          <w:sz w:val="32"/>
          <w:szCs w:val="32"/>
        </w:rPr>
        <w:t>4</w:t>
      </w:r>
      <w:r w:rsidRPr="00F05774">
        <w:rPr>
          <w:rFonts w:ascii="仿宋_GB2312" w:eastAsia="仿宋_GB2312" w:hAnsi="仿宋" w:hint="eastAsia"/>
          <w:sz w:val="32"/>
          <w:szCs w:val="32"/>
        </w:rPr>
        <w:t>月</w:t>
      </w:r>
      <w:r w:rsidR="00CA0F4A">
        <w:rPr>
          <w:rFonts w:ascii="仿宋_GB2312" w:eastAsia="仿宋_GB2312" w:hAnsi="仿宋" w:hint="eastAsia"/>
          <w:sz w:val="32"/>
          <w:szCs w:val="32"/>
        </w:rPr>
        <w:t>24</w:t>
      </w:r>
      <w:r w:rsidRPr="00F05774">
        <w:rPr>
          <w:rFonts w:ascii="仿宋_GB2312" w:eastAsia="仿宋_GB2312" w:hAnsi="仿宋" w:hint="eastAsia"/>
          <w:sz w:val="32"/>
          <w:szCs w:val="32"/>
        </w:rPr>
        <w:t>日</w:t>
      </w:r>
    </w:p>
    <w:p w14:paraId="0BF0CF15" w14:textId="77777777" w:rsidR="0094079B" w:rsidRPr="00112FB2" w:rsidRDefault="0094079B" w:rsidP="00747BB9">
      <w:pPr>
        <w:ind w:right="640"/>
        <w:jc w:val="right"/>
        <w:rPr>
          <w:rFonts w:ascii="仿宋_GB2312" w:eastAsia="仿宋_GB2312" w:hAnsi="仿宋"/>
          <w:color w:val="000000"/>
          <w:sz w:val="32"/>
          <w:szCs w:val="32"/>
        </w:rPr>
      </w:pPr>
    </w:p>
    <w:p w14:paraId="0BF0CF16" w14:textId="77777777" w:rsidR="0094079B" w:rsidRDefault="0094079B" w:rsidP="004E06F9">
      <w:pPr>
        <w:spacing w:line="360" w:lineRule="auto"/>
        <w:ind w:right="640"/>
        <w:jc w:val="right"/>
        <w:rPr>
          <w:rFonts w:ascii="宋体"/>
          <w:b/>
          <w:sz w:val="32"/>
          <w:szCs w:val="32"/>
        </w:rPr>
      </w:pPr>
    </w:p>
    <w:p w14:paraId="0BF0CF17" w14:textId="77777777" w:rsidR="0094079B" w:rsidRDefault="0094079B" w:rsidP="006F58A3">
      <w:pPr>
        <w:spacing w:line="360" w:lineRule="auto"/>
        <w:ind w:right="1280"/>
        <w:rPr>
          <w:rFonts w:ascii="宋体"/>
          <w:b/>
          <w:sz w:val="32"/>
          <w:szCs w:val="32"/>
        </w:rPr>
      </w:pPr>
    </w:p>
    <w:p w14:paraId="0BF0CF18" w14:textId="77777777" w:rsidR="0094079B" w:rsidRDefault="0094079B" w:rsidP="006F58A3">
      <w:pPr>
        <w:spacing w:line="360" w:lineRule="auto"/>
        <w:ind w:right="1280"/>
        <w:rPr>
          <w:rFonts w:ascii="宋体"/>
          <w:b/>
          <w:sz w:val="32"/>
          <w:szCs w:val="32"/>
        </w:rPr>
      </w:pPr>
    </w:p>
    <w:p w14:paraId="0BF0CF19" w14:textId="77777777" w:rsidR="0094079B" w:rsidRDefault="0094079B" w:rsidP="006F58A3">
      <w:pPr>
        <w:spacing w:line="360" w:lineRule="auto"/>
        <w:ind w:right="1280"/>
        <w:rPr>
          <w:rFonts w:ascii="宋体"/>
          <w:b/>
          <w:sz w:val="32"/>
          <w:szCs w:val="32"/>
        </w:rPr>
      </w:pPr>
    </w:p>
    <w:p w14:paraId="0BF0CF1A" w14:textId="0D1AD364" w:rsidR="0094079B" w:rsidRPr="005E0275" w:rsidRDefault="0094079B" w:rsidP="00CA0F4A">
      <w:pPr>
        <w:pBdr>
          <w:top w:val="single" w:sz="4" w:space="1" w:color="auto"/>
          <w:bottom w:val="single" w:sz="4" w:space="1" w:color="auto"/>
        </w:pBdr>
        <w:spacing w:line="560" w:lineRule="exact"/>
        <w:ind w:firstLineChars="50" w:firstLine="140"/>
        <w:rPr>
          <w:rFonts w:ascii="仿宋_GB2312" w:eastAsia="仿宋_GB2312" w:hAnsi="宋体"/>
          <w:sz w:val="28"/>
          <w:szCs w:val="28"/>
        </w:rPr>
      </w:pPr>
      <w:r>
        <w:rPr>
          <w:rFonts w:ascii="仿宋_GB2312" w:eastAsia="仿宋_GB2312" w:hAnsi="宋体" w:hint="eastAsia"/>
          <w:sz w:val="28"/>
          <w:szCs w:val="28"/>
        </w:rPr>
        <w:t>抄</w:t>
      </w:r>
      <w:r w:rsidRPr="00686565">
        <w:rPr>
          <w:rFonts w:ascii="仿宋_GB2312" w:eastAsia="仿宋_GB2312" w:hAnsi="宋体" w:hint="eastAsia"/>
          <w:sz w:val="28"/>
          <w:szCs w:val="28"/>
        </w:rPr>
        <w:t>送：</w:t>
      </w:r>
      <w:r>
        <w:rPr>
          <w:rFonts w:ascii="仿宋_GB2312" w:eastAsia="仿宋_GB2312" w:hAnsi="仿宋" w:cs="宋体" w:hint="eastAsia"/>
          <w:color w:val="000000"/>
          <w:kern w:val="0"/>
          <w:sz w:val="28"/>
          <w:szCs w:val="28"/>
        </w:rPr>
        <w:t>广州市建设</w:t>
      </w:r>
      <w:r w:rsidRPr="0084761C">
        <w:rPr>
          <w:rFonts w:ascii="仿宋_GB2312" w:eastAsia="仿宋_GB2312" w:hAnsi="仿宋" w:cs="宋体" w:hint="eastAsia"/>
          <w:color w:val="000000"/>
          <w:kern w:val="0"/>
          <w:sz w:val="28"/>
          <w:szCs w:val="28"/>
        </w:rPr>
        <w:t>工程检测协会</w:t>
      </w:r>
      <w:r w:rsidR="00CA0F4A">
        <w:rPr>
          <w:rFonts w:ascii="仿宋_GB2312" w:eastAsia="仿宋_GB2312" w:hAnsi="仿宋" w:cs="宋体" w:hint="eastAsia"/>
          <w:color w:val="000000"/>
          <w:kern w:val="0"/>
          <w:sz w:val="28"/>
          <w:szCs w:val="28"/>
        </w:rPr>
        <w:t>。</w:t>
      </w:r>
    </w:p>
    <w:p w14:paraId="0BF0CF1B" w14:textId="3B7ACA08" w:rsidR="0094079B" w:rsidRPr="00686565" w:rsidRDefault="0094079B" w:rsidP="00F70AEA">
      <w:pPr>
        <w:pBdr>
          <w:bottom w:val="single" w:sz="4" w:space="1" w:color="auto"/>
        </w:pBdr>
        <w:spacing w:line="560" w:lineRule="exact"/>
        <w:ind w:firstLineChars="50" w:firstLine="140"/>
      </w:pPr>
      <w:r w:rsidRPr="00686565">
        <w:rPr>
          <w:rFonts w:ascii="仿宋_GB2312" w:eastAsia="仿宋_GB2312" w:hAnsi="宋体" w:hint="eastAsia"/>
          <w:sz w:val="28"/>
          <w:szCs w:val="28"/>
        </w:rPr>
        <w:t>广州市建设工程质量监督站办公室</w:t>
      </w:r>
      <w:r w:rsidRPr="00686565">
        <w:rPr>
          <w:rFonts w:ascii="仿宋_GB2312" w:eastAsia="仿宋_GB2312" w:hAnsi="宋体"/>
          <w:sz w:val="28"/>
          <w:szCs w:val="28"/>
        </w:rPr>
        <w:t xml:space="preserve">  </w:t>
      </w:r>
      <w:r>
        <w:rPr>
          <w:rFonts w:ascii="仿宋_GB2312" w:eastAsia="仿宋_GB2312" w:hAnsi="宋体"/>
          <w:sz w:val="28"/>
          <w:szCs w:val="28"/>
        </w:rPr>
        <w:t xml:space="preserve">            </w:t>
      </w:r>
      <w:r w:rsidRPr="00F05774">
        <w:rPr>
          <w:rFonts w:ascii="仿宋_GB2312" w:eastAsia="仿宋_GB2312" w:hAnsi="宋体"/>
          <w:sz w:val="28"/>
          <w:szCs w:val="28"/>
        </w:rPr>
        <w:t>201</w:t>
      </w:r>
      <w:r>
        <w:rPr>
          <w:rFonts w:ascii="仿宋_GB2312" w:eastAsia="仿宋_GB2312" w:hAnsi="宋体"/>
          <w:sz w:val="28"/>
          <w:szCs w:val="28"/>
        </w:rPr>
        <w:t>7</w:t>
      </w:r>
      <w:r w:rsidRPr="00F05774">
        <w:rPr>
          <w:rFonts w:ascii="仿宋_GB2312" w:eastAsia="仿宋_GB2312" w:hAnsi="宋体" w:hint="eastAsia"/>
          <w:sz w:val="28"/>
          <w:szCs w:val="28"/>
        </w:rPr>
        <w:t>年</w:t>
      </w:r>
      <w:r>
        <w:rPr>
          <w:rFonts w:ascii="仿宋_GB2312" w:eastAsia="仿宋_GB2312" w:hAnsi="宋体"/>
          <w:sz w:val="28"/>
          <w:szCs w:val="28"/>
        </w:rPr>
        <w:t>4</w:t>
      </w:r>
      <w:r w:rsidRPr="00F05774">
        <w:rPr>
          <w:rFonts w:ascii="仿宋_GB2312" w:eastAsia="仿宋_GB2312" w:hAnsi="宋体" w:hint="eastAsia"/>
          <w:sz w:val="28"/>
          <w:szCs w:val="28"/>
        </w:rPr>
        <w:t>月</w:t>
      </w:r>
      <w:r w:rsidR="00CA0F4A">
        <w:rPr>
          <w:rFonts w:ascii="仿宋_GB2312" w:eastAsia="仿宋_GB2312" w:hAnsi="宋体" w:hint="eastAsia"/>
          <w:sz w:val="28"/>
          <w:szCs w:val="28"/>
        </w:rPr>
        <w:t>24</w:t>
      </w:r>
      <w:r w:rsidRPr="00F05774">
        <w:rPr>
          <w:rFonts w:ascii="仿宋_GB2312" w:eastAsia="仿宋_GB2312" w:hAnsi="宋体" w:hint="eastAsia"/>
          <w:sz w:val="28"/>
          <w:szCs w:val="28"/>
        </w:rPr>
        <w:t>日印发</w:t>
      </w:r>
    </w:p>
    <w:p w14:paraId="0BF0CF1C" w14:textId="77777777" w:rsidR="0094079B" w:rsidRPr="005E0275" w:rsidRDefault="0094079B" w:rsidP="004E06F9">
      <w:pPr>
        <w:widowControl/>
        <w:snapToGrid w:val="0"/>
        <w:spacing w:before="75" w:after="75" w:line="440" w:lineRule="exact"/>
        <w:jc w:val="left"/>
        <w:rPr>
          <w:rFonts w:ascii="宋体" w:cs="宋体"/>
          <w:color w:val="000000"/>
          <w:kern w:val="0"/>
          <w:sz w:val="24"/>
        </w:rPr>
        <w:sectPr w:rsidR="0094079B" w:rsidRPr="005E0275" w:rsidSect="005E0275">
          <w:footerReference w:type="even" r:id="rId8"/>
          <w:footerReference w:type="default" r:id="rId9"/>
          <w:pgSz w:w="11906" w:h="16838"/>
          <w:pgMar w:top="1440" w:right="1406" w:bottom="1440" w:left="1365" w:header="851" w:footer="992" w:gutter="0"/>
          <w:pgNumType w:fmt="numberInDash"/>
          <w:cols w:space="425"/>
          <w:rtlGutter/>
          <w:docGrid w:type="lines" w:linePitch="312"/>
        </w:sectPr>
      </w:pPr>
    </w:p>
    <w:p w14:paraId="0BF0CF1D" w14:textId="77777777" w:rsidR="0094079B" w:rsidRPr="00596DB1" w:rsidRDefault="0094079B">
      <w:pPr>
        <w:rPr>
          <w:rFonts w:ascii="宋体"/>
          <w:b/>
          <w:kern w:val="0"/>
          <w:sz w:val="24"/>
        </w:rPr>
      </w:pPr>
      <w:r w:rsidRPr="00596DB1">
        <w:rPr>
          <w:rFonts w:ascii="宋体" w:hAnsi="宋体" w:hint="eastAsia"/>
          <w:b/>
          <w:kern w:val="0"/>
          <w:sz w:val="24"/>
        </w:rPr>
        <w:t>附</w:t>
      </w:r>
      <w:r w:rsidRPr="00596DB1">
        <w:rPr>
          <w:rFonts w:ascii="宋体" w:hAnsi="宋体"/>
          <w:b/>
          <w:kern w:val="0"/>
          <w:sz w:val="24"/>
        </w:rPr>
        <w:t xml:space="preserve">  </w:t>
      </w:r>
      <w:r w:rsidRPr="00596DB1">
        <w:rPr>
          <w:rFonts w:ascii="宋体" w:hAnsi="宋体" w:hint="eastAsia"/>
          <w:b/>
          <w:kern w:val="0"/>
          <w:sz w:val="24"/>
        </w:rPr>
        <w:t>表</w:t>
      </w:r>
    </w:p>
    <w:p w14:paraId="0BF0CF1E" w14:textId="77777777" w:rsidR="0094079B" w:rsidRDefault="0094079B" w:rsidP="00E73D12">
      <w:pPr>
        <w:jc w:val="center"/>
        <w:rPr>
          <w:rFonts w:ascii="宋体" w:cs="宋体"/>
          <w:b/>
          <w:color w:val="000000"/>
          <w:kern w:val="0"/>
          <w:sz w:val="24"/>
        </w:rPr>
      </w:pPr>
      <w:r w:rsidRPr="005E0275">
        <w:rPr>
          <w:rFonts w:ascii="宋体" w:hAnsi="宋体" w:hint="eastAsia"/>
          <w:b/>
          <w:kern w:val="0"/>
          <w:sz w:val="24"/>
        </w:rPr>
        <w:t>广州市建设工程质量检测监管信息网联网新增检测项目检测机构名单</w:t>
      </w:r>
      <w:r w:rsidRPr="005E0275">
        <w:rPr>
          <w:rFonts w:ascii="宋体" w:hAnsi="宋体" w:cs="宋体" w:hint="eastAsia"/>
          <w:b/>
          <w:color w:val="000000"/>
          <w:kern w:val="0"/>
          <w:sz w:val="24"/>
        </w:rPr>
        <w:t>（第</w:t>
      </w:r>
      <w:r>
        <w:rPr>
          <w:rFonts w:ascii="宋体" w:hAnsi="宋体" w:cs="宋体" w:hint="eastAsia"/>
          <w:b/>
          <w:color w:val="000000"/>
          <w:kern w:val="0"/>
          <w:sz w:val="24"/>
        </w:rPr>
        <w:t>三十五</w:t>
      </w:r>
      <w:r w:rsidRPr="005E0275">
        <w:rPr>
          <w:rFonts w:ascii="宋体" w:hAnsi="宋体" w:cs="宋体" w:hint="eastAsia"/>
          <w:b/>
          <w:color w:val="000000"/>
          <w:kern w:val="0"/>
          <w:sz w:val="24"/>
        </w:rPr>
        <w:t>批</w:t>
      </w:r>
      <w:r>
        <w:rPr>
          <w:rFonts w:ascii="宋体" w:hAnsi="宋体" w:cs="宋体" w:hint="eastAsia"/>
          <w:b/>
          <w:color w:val="000000"/>
          <w:kern w:val="0"/>
          <w:sz w:val="24"/>
        </w:rPr>
        <w:t>）</w:t>
      </w:r>
    </w:p>
    <w:p w14:paraId="0BF0CF1F" w14:textId="77777777" w:rsidR="0094079B" w:rsidRDefault="0094079B">
      <w:pPr>
        <w:rPr>
          <w:rFonts w:ascii="宋体" w:cs="宋体"/>
          <w:b/>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5387"/>
        <w:gridCol w:w="1559"/>
        <w:gridCol w:w="1417"/>
        <w:gridCol w:w="1560"/>
        <w:gridCol w:w="866"/>
        <w:gridCol w:w="867"/>
      </w:tblGrid>
      <w:tr w:rsidR="0094079B" w14:paraId="0BF0CF29" w14:textId="77777777" w:rsidTr="00D76C8E">
        <w:trPr>
          <w:tblHeader/>
        </w:trPr>
        <w:tc>
          <w:tcPr>
            <w:tcW w:w="675" w:type="dxa"/>
            <w:vAlign w:val="center"/>
          </w:tcPr>
          <w:p w14:paraId="0BF0CF20" w14:textId="77777777" w:rsidR="0094079B" w:rsidRPr="00EC63D4" w:rsidRDefault="0094079B" w:rsidP="00D76C8E">
            <w:pPr>
              <w:spacing w:line="240" w:lineRule="atLeast"/>
              <w:jc w:val="center"/>
              <w:rPr>
                <w:rFonts w:ascii="宋体"/>
                <w:b/>
                <w:szCs w:val="21"/>
              </w:rPr>
            </w:pPr>
            <w:r w:rsidRPr="00EC63D4">
              <w:rPr>
                <w:rFonts w:ascii="宋体" w:hAnsi="宋体" w:hint="eastAsia"/>
                <w:b/>
                <w:szCs w:val="21"/>
              </w:rPr>
              <w:t>编号</w:t>
            </w:r>
          </w:p>
        </w:tc>
        <w:tc>
          <w:tcPr>
            <w:tcW w:w="1843" w:type="dxa"/>
            <w:vAlign w:val="center"/>
          </w:tcPr>
          <w:p w14:paraId="0BF0CF21" w14:textId="77777777" w:rsidR="0094079B" w:rsidRPr="00EC63D4" w:rsidRDefault="0094079B" w:rsidP="00D76C8E">
            <w:pPr>
              <w:spacing w:line="240" w:lineRule="atLeast"/>
              <w:jc w:val="center"/>
              <w:rPr>
                <w:rFonts w:ascii="宋体"/>
                <w:b/>
                <w:szCs w:val="21"/>
              </w:rPr>
            </w:pPr>
            <w:r w:rsidRPr="00EC63D4">
              <w:rPr>
                <w:rFonts w:ascii="宋体" w:hAnsi="宋体" w:hint="eastAsia"/>
                <w:b/>
                <w:szCs w:val="21"/>
              </w:rPr>
              <w:t>单位名称</w:t>
            </w:r>
          </w:p>
        </w:tc>
        <w:tc>
          <w:tcPr>
            <w:tcW w:w="5387" w:type="dxa"/>
            <w:vAlign w:val="center"/>
          </w:tcPr>
          <w:p w14:paraId="0BF0CF22" w14:textId="77777777" w:rsidR="0094079B" w:rsidRPr="00EC63D4" w:rsidRDefault="0094079B" w:rsidP="00CA0F4A">
            <w:pPr>
              <w:spacing w:line="240" w:lineRule="atLeast"/>
              <w:ind w:rightChars="85" w:right="178"/>
              <w:jc w:val="center"/>
              <w:rPr>
                <w:rFonts w:ascii="宋体"/>
                <w:szCs w:val="21"/>
              </w:rPr>
            </w:pPr>
            <w:r w:rsidRPr="00EC63D4">
              <w:rPr>
                <w:rFonts w:ascii="宋体" w:hAnsi="宋体" w:hint="eastAsia"/>
                <w:b/>
                <w:szCs w:val="21"/>
              </w:rPr>
              <w:t>联网范围</w:t>
            </w:r>
          </w:p>
        </w:tc>
        <w:tc>
          <w:tcPr>
            <w:tcW w:w="1559" w:type="dxa"/>
            <w:vAlign w:val="center"/>
          </w:tcPr>
          <w:p w14:paraId="0BF0CF23" w14:textId="77777777" w:rsidR="0094079B" w:rsidRPr="00EC63D4" w:rsidRDefault="0094079B" w:rsidP="00D76C8E">
            <w:pPr>
              <w:spacing w:line="240" w:lineRule="atLeast"/>
              <w:jc w:val="center"/>
              <w:rPr>
                <w:rFonts w:ascii="宋体"/>
                <w:szCs w:val="21"/>
              </w:rPr>
            </w:pPr>
            <w:r w:rsidRPr="00703540">
              <w:rPr>
                <w:rFonts w:ascii="宋体" w:hAnsi="宋体" w:hint="eastAsia"/>
                <w:b/>
                <w:szCs w:val="21"/>
              </w:rPr>
              <w:t>驻穗地址</w:t>
            </w:r>
          </w:p>
        </w:tc>
        <w:tc>
          <w:tcPr>
            <w:tcW w:w="1417" w:type="dxa"/>
            <w:vAlign w:val="center"/>
          </w:tcPr>
          <w:p w14:paraId="0BF0CF24" w14:textId="77777777" w:rsidR="0094079B" w:rsidRPr="00EC63D4" w:rsidRDefault="0094079B" w:rsidP="00D76C8E">
            <w:pPr>
              <w:spacing w:line="240" w:lineRule="atLeast"/>
              <w:jc w:val="center"/>
              <w:rPr>
                <w:rFonts w:ascii="宋体"/>
                <w:szCs w:val="21"/>
              </w:rPr>
            </w:pPr>
            <w:r w:rsidRPr="00703540">
              <w:rPr>
                <w:rFonts w:ascii="宋体" w:hAnsi="宋体" w:hint="eastAsia"/>
                <w:b/>
                <w:szCs w:val="21"/>
              </w:rPr>
              <w:t>联系电话</w:t>
            </w:r>
          </w:p>
        </w:tc>
        <w:tc>
          <w:tcPr>
            <w:tcW w:w="1560" w:type="dxa"/>
            <w:vAlign w:val="center"/>
          </w:tcPr>
          <w:p w14:paraId="0BF0CF25" w14:textId="77777777" w:rsidR="0094079B" w:rsidRPr="00EC63D4" w:rsidRDefault="0094079B" w:rsidP="00D76C8E">
            <w:pPr>
              <w:spacing w:line="240" w:lineRule="atLeast"/>
              <w:jc w:val="center"/>
              <w:rPr>
                <w:rFonts w:ascii="宋体"/>
                <w:szCs w:val="21"/>
              </w:rPr>
            </w:pPr>
            <w:r w:rsidRPr="00703540">
              <w:rPr>
                <w:rFonts w:ascii="宋体" w:hAnsi="宋体" w:hint="eastAsia"/>
                <w:b/>
                <w:szCs w:val="21"/>
              </w:rPr>
              <w:t>传真</w:t>
            </w:r>
          </w:p>
        </w:tc>
        <w:tc>
          <w:tcPr>
            <w:tcW w:w="866" w:type="dxa"/>
            <w:vAlign w:val="center"/>
          </w:tcPr>
          <w:p w14:paraId="0BF0CF26" w14:textId="77777777" w:rsidR="0094079B" w:rsidRPr="00EC63D4" w:rsidRDefault="0094079B" w:rsidP="00D76C8E">
            <w:pPr>
              <w:spacing w:line="240" w:lineRule="atLeast"/>
              <w:jc w:val="center"/>
              <w:rPr>
                <w:rFonts w:ascii="宋体"/>
                <w:szCs w:val="21"/>
              </w:rPr>
            </w:pPr>
            <w:r w:rsidRPr="00703540">
              <w:rPr>
                <w:rFonts w:ascii="宋体" w:hAnsi="宋体" w:hint="eastAsia"/>
                <w:b/>
                <w:szCs w:val="21"/>
              </w:rPr>
              <w:t>技术负责人</w:t>
            </w:r>
          </w:p>
        </w:tc>
        <w:tc>
          <w:tcPr>
            <w:tcW w:w="867" w:type="dxa"/>
            <w:vAlign w:val="center"/>
          </w:tcPr>
          <w:p w14:paraId="0BF0CF27" w14:textId="77777777" w:rsidR="0094079B" w:rsidRPr="00703540" w:rsidRDefault="0094079B" w:rsidP="00D76C8E">
            <w:pPr>
              <w:spacing w:line="240" w:lineRule="atLeast"/>
              <w:jc w:val="center"/>
              <w:rPr>
                <w:rFonts w:ascii="宋体"/>
                <w:b/>
                <w:szCs w:val="21"/>
              </w:rPr>
            </w:pPr>
            <w:r w:rsidRPr="00703540">
              <w:rPr>
                <w:rFonts w:ascii="宋体" w:hAnsi="宋体" w:hint="eastAsia"/>
                <w:b/>
                <w:szCs w:val="21"/>
              </w:rPr>
              <w:t>法定代</w:t>
            </w:r>
          </w:p>
          <w:p w14:paraId="0BF0CF28" w14:textId="77777777" w:rsidR="0094079B" w:rsidRPr="00703540" w:rsidRDefault="0094079B" w:rsidP="00D76C8E">
            <w:pPr>
              <w:spacing w:line="240" w:lineRule="atLeast"/>
              <w:jc w:val="center"/>
              <w:rPr>
                <w:rFonts w:ascii="宋体"/>
                <w:b/>
                <w:szCs w:val="21"/>
              </w:rPr>
            </w:pPr>
            <w:r w:rsidRPr="00703540">
              <w:rPr>
                <w:rFonts w:ascii="宋体" w:hAnsi="宋体" w:hint="eastAsia"/>
                <w:b/>
                <w:szCs w:val="21"/>
              </w:rPr>
              <w:t>表人</w:t>
            </w:r>
          </w:p>
        </w:tc>
      </w:tr>
      <w:tr w:rsidR="0094079B" w:rsidRPr="00B313C0" w14:paraId="0BF0CF37" w14:textId="77777777" w:rsidTr="00D76C8E">
        <w:tc>
          <w:tcPr>
            <w:tcW w:w="675" w:type="dxa"/>
            <w:vAlign w:val="center"/>
          </w:tcPr>
          <w:p w14:paraId="0BF0CF2A" w14:textId="77777777" w:rsidR="0094079B" w:rsidRPr="00B313C0" w:rsidRDefault="0094079B" w:rsidP="00D76C8E">
            <w:pPr>
              <w:jc w:val="center"/>
            </w:pPr>
            <w:r w:rsidRPr="00B313C0">
              <w:rPr>
                <w:rFonts w:ascii="仿宋_GB2312" w:eastAsia="仿宋_GB2312"/>
                <w:szCs w:val="21"/>
              </w:rPr>
              <w:t>1</w:t>
            </w:r>
          </w:p>
        </w:tc>
        <w:tc>
          <w:tcPr>
            <w:tcW w:w="1843" w:type="dxa"/>
            <w:vAlign w:val="center"/>
          </w:tcPr>
          <w:p w14:paraId="0BF0CF2B" w14:textId="77777777" w:rsidR="0094079B" w:rsidRPr="00B313C0" w:rsidRDefault="0094079B" w:rsidP="00D76C8E">
            <w:pPr>
              <w:widowControl/>
              <w:spacing w:line="360" w:lineRule="exact"/>
              <w:jc w:val="center"/>
              <w:rPr>
                <w:rFonts w:ascii="仿宋_GB2312" w:eastAsia="仿宋_GB2312"/>
                <w:szCs w:val="21"/>
              </w:rPr>
            </w:pPr>
            <w:r w:rsidRPr="004205D7">
              <w:rPr>
                <w:rFonts w:ascii="仿宋_GB2312" w:eastAsia="仿宋_GB2312" w:hint="eastAsia"/>
                <w:szCs w:val="21"/>
              </w:rPr>
              <w:t>广州市稳建工程检测有限公司</w:t>
            </w:r>
          </w:p>
        </w:tc>
        <w:tc>
          <w:tcPr>
            <w:tcW w:w="5387" w:type="dxa"/>
            <w:vAlign w:val="center"/>
          </w:tcPr>
          <w:p w14:paraId="0BF0CF2C" w14:textId="77777777" w:rsidR="0094079B" w:rsidRPr="00F0449A" w:rsidRDefault="0094079B" w:rsidP="00CA0F4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见证取样：</w:t>
            </w:r>
          </w:p>
          <w:p w14:paraId="0BF0CF2D" w14:textId="77777777" w:rsidR="0094079B" w:rsidRPr="004205D7" w:rsidRDefault="0094079B" w:rsidP="00162EC8">
            <w:pPr>
              <w:tabs>
                <w:tab w:val="left" w:pos="600"/>
              </w:tabs>
              <w:spacing w:line="360" w:lineRule="auto"/>
              <w:jc w:val="left"/>
              <w:rPr>
                <w:rFonts w:ascii="仿宋_GB2312" w:eastAsia="仿宋_GB2312"/>
                <w:color w:val="000000"/>
                <w:szCs w:val="21"/>
              </w:rPr>
            </w:pPr>
            <w:r w:rsidRPr="00D82201">
              <w:rPr>
                <w:rFonts w:ascii="仿宋_GB2312" w:eastAsia="仿宋_GB2312" w:hint="eastAsia"/>
                <w:color w:val="000000"/>
                <w:szCs w:val="21"/>
              </w:rPr>
              <w:t>（</w:t>
            </w:r>
            <w:r w:rsidRPr="00D82201">
              <w:rPr>
                <w:rFonts w:ascii="仿宋_GB2312" w:eastAsia="仿宋_GB2312"/>
                <w:color w:val="000000"/>
                <w:szCs w:val="21"/>
              </w:rPr>
              <w:t>8</w:t>
            </w:r>
            <w:r w:rsidRPr="00D82201">
              <w:rPr>
                <w:rFonts w:ascii="仿宋_GB2312" w:eastAsia="仿宋_GB2312" w:hint="eastAsia"/>
                <w:color w:val="000000"/>
                <w:szCs w:val="21"/>
              </w:rPr>
              <w:t>）防水材料；（</w:t>
            </w:r>
            <w:r w:rsidRPr="00D82201">
              <w:rPr>
                <w:rFonts w:ascii="仿宋_GB2312" w:eastAsia="仿宋_GB2312"/>
                <w:color w:val="000000"/>
                <w:szCs w:val="21"/>
              </w:rPr>
              <w:t>9</w:t>
            </w:r>
            <w:r w:rsidRPr="00D82201">
              <w:rPr>
                <w:rFonts w:ascii="仿宋_GB2312" w:eastAsia="仿宋_GB2312" w:hint="eastAsia"/>
                <w:color w:val="000000"/>
                <w:szCs w:val="21"/>
              </w:rPr>
              <w:t>）建筑涂料；（</w:t>
            </w:r>
            <w:r w:rsidRPr="00D82201">
              <w:rPr>
                <w:rFonts w:ascii="仿宋_GB2312" w:eastAsia="仿宋_GB2312"/>
                <w:color w:val="000000"/>
                <w:szCs w:val="21"/>
              </w:rPr>
              <w:t>11</w:t>
            </w:r>
            <w:r w:rsidRPr="00D82201">
              <w:rPr>
                <w:rFonts w:ascii="仿宋_GB2312" w:eastAsia="仿宋_GB2312" w:hint="eastAsia"/>
                <w:color w:val="000000"/>
                <w:szCs w:val="21"/>
              </w:rPr>
              <w:t>）塑料管用胶粘剂；（</w:t>
            </w:r>
            <w:r w:rsidRPr="00D82201">
              <w:rPr>
                <w:rFonts w:ascii="仿宋_GB2312" w:eastAsia="仿宋_GB2312"/>
                <w:color w:val="000000"/>
                <w:szCs w:val="21"/>
              </w:rPr>
              <w:t>15</w:t>
            </w:r>
            <w:r w:rsidRPr="00D82201">
              <w:rPr>
                <w:rFonts w:ascii="仿宋_GB2312" w:eastAsia="仿宋_GB2312" w:hint="eastAsia"/>
                <w:color w:val="000000"/>
                <w:szCs w:val="21"/>
              </w:rPr>
              <w:t>）电线电缆；（</w:t>
            </w:r>
            <w:r w:rsidRPr="00D82201">
              <w:rPr>
                <w:rFonts w:ascii="仿宋_GB2312" w:eastAsia="仿宋_GB2312"/>
                <w:color w:val="000000"/>
                <w:szCs w:val="21"/>
              </w:rPr>
              <w:t>16</w:t>
            </w:r>
            <w:r w:rsidRPr="00D82201">
              <w:rPr>
                <w:rFonts w:ascii="仿宋_GB2312" w:eastAsia="仿宋_GB2312" w:hint="eastAsia"/>
                <w:color w:val="000000"/>
                <w:szCs w:val="21"/>
              </w:rPr>
              <w:t>）家用插座；（</w:t>
            </w:r>
            <w:r w:rsidRPr="00D82201">
              <w:rPr>
                <w:rFonts w:ascii="仿宋_GB2312" w:eastAsia="仿宋_GB2312"/>
                <w:color w:val="000000"/>
                <w:szCs w:val="21"/>
              </w:rPr>
              <w:t>17</w:t>
            </w:r>
            <w:r w:rsidRPr="00D82201">
              <w:rPr>
                <w:rFonts w:ascii="仿宋_GB2312" w:eastAsia="仿宋_GB2312" w:hint="eastAsia"/>
                <w:color w:val="000000"/>
                <w:szCs w:val="21"/>
              </w:rPr>
              <w:t>）漏电开关及断路器；（</w:t>
            </w:r>
            <w:r w:rsidRPr="00D82201">
              <w:rPr>
                <w:rFonts w:ascii="仿宋_GB2312" w:eastAsia="仿宋_GB2312"/>
                <w:color w:val="000000"/>
                <w:szCs w:val="21"/>
              </w:rPr>
              <w:t>24</w:t>
            </w:r>
            <w:r w:rsidRPr="00D82201">
              <w:rPr>
                <w:rFonts w:ascii="仿宋_GB2312" w:eastAsia="仿宋_GB2312" w:hint="eastAsia"/>
                <w:color w:val="000000"/>
                <w:szCs w:val="21"/>
              </w:rPr>
              <w:t>）土工合成材料</w:t>
            </w:r>
            <w:r>
              <w:rPr>
                <w:rFonts w:ascii="仿宋_GB2312" w:eastAsia="仿宋_GB2312" w:hint="eastAsia"/>
                <w:color w:val="000000"/>
                <w:szCs w:val="21"/>
              </w:rPr>
              <w:t>；</w:t>
            </w:r>
            <w:r w:rsidRPr="00486E51">
              <w:rPr>
                <w:rFonts w:ascii="仿宋_GB2312" w:eastAsia="仿宋_GB2312" w:hint="eastAsia"/>
                <w:color w:val="000000"/>
                <w:szCs w:val="21"/>
              </w:rPr>
              <w:t>（</w:t>
            </w:r>
            <w:r w:rsidRPr="00486E51">
              <w:rPr>
                <w:rFonts w:ascii="仿宋_GB2312" w:eastAsia="仿宋_GB2312"/>
                <w:color w:val="000000"/>
                <w:szCs w:val="21"/>
              </w:rPr>
              <w:t>31</w:t>
            </w:r>
            <w:r w:rsidRPr="00486E51">
              <w:rPr>
                <w:rFonts w:ascii="仿宋_GB2312" w:eastAsia="仿宋_GB2312" w:hint="eastAsia"/>
                <w:color w:val="000000"/>
                <w:szCs w:val="21"/>
              </w:rPr>
              <w:t>）固定式电器装置开关</w:t>
            </w:r>
            <w:r w:rsidRPr="00D82201">
              <w:rPr>
                <w:rFonts w:ascii="仿宋_GB2312" w:eastAsia="仿宋_GB2312" w:hint="eastAsia"/>
                <w:color w:val="000000"/>
                <w:szCs w:val="21"/>
              </w:rPr>
              <w:t>。</w:t>
            </w:r>
          </w:p>
          <w:p w14:paraId="0BF0CF2E" w14:textId="77777777" w:rsidR="0094079B" w:rsidRPr="00F0449A" w:rsidRDefault="0094079B" w:rsidP="00CA0F4A">
            <w:pPr>
              <w:spacing w:line="360" w:lineRule="auto"/>
              <w:ind w:leftChars="-27" w:left="-57"/>
              <w:jc w:val="left"/>
              <w:rPr>
                <w:rFonts w:ascii="仿宋_GB2312" w:eastAsia="仿宋_GB2312"/>
                <w:b/>
                <w:color w:val="000000"/>
                <w:szCs w:val="21"/>
              </w:rPr>
            </w:pPr>
            <w:r w:rsidRPr="00F0449A">
              <w:rPr>
                <w:rFonts w:ascii="仿宋_GB2312" w:eastAsia="仿宋_GB2312" w:hint="eastAsia"/>
                <w:b/>
                <w:color w:val="000000"/>
                <w:szCs w:val="21"/>
              </w:rPr>
              <w:t>专项检测：</w:t>
            </w:r>
          </w:p>
          <w:p w14:paraId="0BF0CF2F" w14:textId="77777777" w:rsidR="0094079B" w:rsidRPr="000540C8" w:rsidRDefault="0094079B" w:rsidP="00F70AE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&lt;1&gt;</w:t>
            </w:r>
            <w:r w:rsidRPr="000540C8">
              <w:rPr>
                <w:rFonts w:ascii="仿宋_GB2312" w:eastAsia="仿宋_GB2312" w:hint="eastAsia"/>
                <w:color w:val="000000"/>
                <w:szCs w:val="21"/>
              </w:rPr>
              <w:t>地基基础工程检测：</w:t>
            </w:r>
            <w:r w:rsidRPr="00486E51">
              <w:rPr>
                <w:rFonts w:ascii="仿宋_GB2312" w:eastAsia="仿宋_GB2312" w:hint="eastAsia"/>
                <w:color w:val="000000"/>
                <w:szCs w:val="21"/>
              </w:rPr>
              <w:t>（</w:t>
            </w:r>
            <w:r w:rsidRPr="00486E51">
              <w:rPr>
                <w:rFonts w:ascii="仿宋_GB2312" w:eastAsia="仿宋_GB2312"/>
                <w:color w:val="000000"/>
                <w:szCs w:val="21"/>
              </w:rPr>
              <w:t>1</w:t>
            </w:r>
            <w:r w:rsidRPr="00486E51">
              <w:rPr>
                <w:rFonts w:ascii="仿宋_GB2312" w:eastAsia="仿宋_GB2312" w:hint="eastAsia"/>
                <w:color w:val="000000"/>
                <w:szCs w:val="21"/>
              </w:rPr>
              <w:t>）桩的承载力检测</w:t>
            </w:r>
            <w:r w:rsidRPr="00486E51">
              <w:rPr>
                <w:rFonts w:ascii="仿宋_GB2312" w:eastAsia="仿宋_GB2312"/>
                <w:color w:val="000000"/>
                <w:szCs w:val="21"/>
              </w:rPr>
              <w:t>(</w:t>
            </w:r>
            <w:r w:rsidRPr="00486E51">
              <w:rPr>
                <w:rFonts w:ascii="仿宋_GB2312" w:eastAsia="仿宋_GB2312" w:hint="eastAsia"/>
                <w:color w:val="000000"/>
                <w:szCs w:val="21"/>
              </w:rPr>
              <w:t>可进行≤</w:t>
            </w:r>
            <w:r w:rsidRPr="00486E51">
              <w:rPr>
                <w:rFonts w:ascii="仿宋_GB2312" w:eastAsia="仿宋_GB2312"/>
                <w:color w:val="000000"/>
                <w:szCs w:val="21"/>
              </w:rPr>
              <w:t>2500</w:t>
            </w:r>
            <w:r w:rsidRPr="00486E51">
              <w:rPr>
                <w:rFonts w:ascii="仿宋_GB2312" w:eastAsia="仿宋_GB2312" w:hint="eastAsia"/>
                <w:color w:val="000000"/>
                <w:szCs w:val="21"/>
              </w:rPr>
              <w:t>吨单桩竖向抗压静载荷试验</w:t>
            </w:r>
            <w:r w:rsidRPr="00486E51">
              <w:rPr>
                <w:rFonts w:ascii="仿宋_GB2312" w:eastAsia="仿宋_GB2312"/>
                <w:color w:val="000000"/>
                <w:szCs w:val="21"/>
              </w:rPr>
              <w:t>)</w:t>
            </w:r>
            <w:r w:rsidRPr="00486E51">
              <w:rPr>
                <w:rFonts w:ascii="仿宋_GB2312" w:eastAsia="仿宋_GB2312" w:hint="eastAsia"/>
                <w:color w:val="000000"/>
                <w:szCs w:val="21"/>
              </w:rPr>
              <w:t>；</w:t>
            </w:r>
            <w:r w:rsidRPr="000540C8">
              <w:rPr>
                <w:rFonts w:ascii="仿宋_GB2312" w:eastAsia="仿宋_GB2312" w:hint="eastAsia"/>
                <w:color w:val="000000"/>
                <w:szCs w:val="21"/>
              </w:rPr>
              <w:t>（</w:t>
            </w:r>
            <w:r w:rsidRPr="000540C8">
              <w:rPr>
                <w:rFonts w:ascii="仿宋_GB2312" w:eastAsia="仿宋_GB2312"/>
                <w:color w:val="000000"/>
                <w:szCs w:val="21"/>
              </w:rPr>
              <w:t>10</w:t>
            </w:r>
            <w:r w:rsidRPr="000540C8">
              <w:rPr>
                <w:rFonts w:ascii="仿宋_GB2312" w:eastAsia="仿宋_GB2312" w:hint="eastAsia"/>
                <w:color w:val="000000"/>
                <w:szCs w:val="21"/>
              </w:rPr>
              <w:t>）土钉抗拔、基础锚杆抗拔。</w:t>
            </w:r>
          </w:p>
          <w:p w14:paraId="0BF0CF30" w14:textId="77777777" w:rsidR="0094079B" w:rsidRPr="000540C8" w:rsidRDefault="0094079B">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&lt;2&gt;</w:t>
            </w:r>
            <w:r w:rsidRPr="000540C8">
              <w:rPr>
                <w:rFonts w:ascii="仿宋_GB2312" w:eastAsia="仿宋_GB2312" w:hint="eastAsia"/>
                <w:color w:val="000000"/>
                <w:szCs w:val="21"/>
              </w:rPr>
              <w:t>主体结构工程现场检测：</w:t>
            </w:r>
            <w:r w:rsidRPr="00D82201">
              <w:rPr>
                <w:rFonts w:ascii="仿宋_GB2312" w:eastAsia="仿宋_GB2312"/>
                <w:color w:val="000000"/>
                <w:szCs w:val="21"/>
              </w:rPr>
              <w:t>(5)</w:t>
            </w:r>
            <w:r w:rsidRPr="00D82201">
              <w:rPr>
                <w:rFonts w:ascii="仿宋_GB2312" w:eastAsia="仿宋_GB2312" w:hint="eastAsia"/>
                <w:color w:val="000000"/>
                <w:szCs w:val="21"/>
              </w:rPr>
              <w:t>构件缺陷检测（超声法）。</w:t>
            </w:r>
          </w:p>
          <w:p w14:paraId="0BF0CF31" w14:textId="77777777" w:rsidR="0094079B" w:rsidRPr="00162EC8" w:rsidRDefault="0094079B">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w:t>
            </w:r>
            <w:r>
              <w:rPr>
                <w:rFonts w:ascii="仿宋_GB2312" w:eastAsia="仿宋_GB2312"/>
                <w:color w:val="000000"/>
                <w:szCs w:val="21"/>
              </w:rPr>
              <w:t>6</w:t>
            </w:r>
            <w:r w:rsidRPr="000540C8">
              <w:rPr>
                <w:rFonts w:ascii="仿宋_GB2312" w:eastAsia="仿宋_GB2312"/>
                <w:color w:val="000000"/>
                <w:szCs w:val="21"/>
              </w:rPr>
              <w:t>&gt;</w:t>
            </w:r>
            <w:r w:rsidRPr="0010623D">
              <w:rPr>
                <w:rFonts w:ascii="仿宋_GB2312" w:eastAsia="仿宋_GB2312" w:hint="eastAsia"/>
                <w:color w:val="000000"/>
                <w:szCs w:val="21"/>
              </w:rPr>
              <w:t>工程附属的弱电系统及综合布线系统的检测</w:t>
            </w:r>
            <w:r w:rsidRPr="000540C8">
              <w:rPr>
                <w:rFonts w:ascii="仿宋_GB2312" w:eastAsia="仿宋_GB2312" w:hint="eastAsia"/>
                <w:color w:val="000000"/>
                <w:szCs w:val="21"/>
              </w:rPr>
              <w:t>：</w:t>
            </w:r>
            <w:r w:rsidRPr="0010623D">
              <w:rPr>
                <w:rFonts w:ascii="仿宋_GB2312" w:eastAsia="仿宋_GB2312" w:hint="eastAsia"/>
                <w:color w:val="000000"/>
                <w:szCs w:val="21"/>
              </w:rPr>
              <w:t>（</w:t>
            </w:r>
            <w:r w:rsidRPr="0010623D">
              <w:rPr>
                <w:rFonts w:ascii="仿宋_GB2312" w:eastAsia="仿宋_GB2312"/>
                <w:color w:val="000000"/>
                <w:szCs w:val="21"/>
              </w:rPr>
              <w:t>5</w:t>
            </w:r>
            <w:r w:rsidRPr="0010623D">
              <w:rPr>
                <w:rFonts w:ascii="仿宋_GB2312" w:eastAsia="仿宋_GB2312" w:hint="eastAsia"/>
                <w:color w:val="000000"/>
                <w:szCs w:val="21"/>
              </w:rPr>
              <w:t>）弱电（智能建筑）系统。</w:t>
            </w:r>
          </w:p>
        </w:tc>
        <w:tc>
          <w:tcPr>
            <w:tcW w:w="1559" w:type="dxa"/>
            <w:vAlign w:val="center"/>
          </w:tcPr>
          <w:p w14:paraId="0BF0CF32" w14:textId="77777777" w:rsidR="0094079B" w:rsidRPr="00B313C0" w:rsidRDefault="0094079B" w:rsidP="00162EC8">
            <w:pPr>
              <w:spacing w:line="360" w:lineRule="auto"/>
              <w:jc w:val="center"/>
              <w:rPr>
                <w:rFonts w:ascii="仿宋_GB2312" w:eastAsia="仿宋_GB2312"/>
                <w:szCs w:val="21"/>
              </w:rPr>
            </w:pPr>
            <w:r w:rsidRPr="00CA3E32">
              <w:rPr>
                <w:rFonts w:ascii="仿宋_GB2312" w:eastAsia="仿宋_GB2312" w:hint="eastAsia"/>
                <w:szCs w:val="21"/>
              </w:rPr>
              <w:t>广州市荔湾区海北裕海路</w:t>
            </w:r>
            <w:r w:rsidRPr="00CA3E32">
              <w:rPr>
                <w:rFonts w:ascii="仿宋_GB2312" w:eastAsia="仿宋_GB2312"/>
                <w:szCs w:val="21"/>
              </w:rPr>
              <w:t>133</w:t>
            </w:r>
            <w:r w:rsidRPr="00CA3E32">
              <w:rPr>
                <w:rFonts w:ascii="仿宋_GB2312" w:eastAsia="仿宋_GB2312" w:hint="eastAsia"/>
                <w:szCs w:val="21"/>
              </w:rPr>
              <w:t>号首层、</w:t>
            </w:r>
            <w:r w:rsidRPr="00CA3E32">
              <w:rPr>
                <w:rFonts w:ascii="仿宋_GB2312" w:eastAsia="仿宋_GB2312"/>
                <w:szCs w:val="21"/>
              </w:rPr>
              <w:t>2</w:t>
            </w:r>
            <w:r w:rsidRPr="00CA3E32">
              <w:rPr>
                <w:rFonts w:ascii="仿宋_GB2312" w:eastAsia="仿宋_GB2312" w:hint="eastAsia"/>
                <w:szCs w:val="21"/>
              </w:rPr>
              <w:t>层</w:t>
            </w:r>
          </w:p>
        </w:tc>
        <w:tc>
          <w:tcPr>
            <w:tcW w:w="1417" w:type="dxa"/>
            <w:vAlign w:val="center"/>
          </w:tcPr>
          <w:p w14:paraId="0BF0CF33" w14:textId="77777777" w:rsidR="0094079B" w:rsidRPr="00B313C0" w:rsidRDefault="0094079B" w:rsidP="00CA0F4A">
            <w:pPr>
              <w:widowControl/>
              <w:spacing w:line="360" w:lineRule="exact"/>
              <w:ind w:leftChars="-27" w:left="-57" w:rightChars="-27" w:right="-57"/>
              <w:jc w:val="center"/>
              <w:rPr>
                <w:rFonts w:ascii="仿宋_GB2312" w:eastAsia="仿宋_GB2312"/>
                <w:szCs w:val="21"/>
              </w:rPr>
            </w:pPr>
            <w:r w:rsidRPr="00B313C0">
              <w:rPr>
                <w:rFonts w:ascii="仿宋_GB2312" w:eastAsia="仿宋_GB2312"/>
                <w:szCs w:val="21"/>
              </w:rPr>
              <w:t>020-</w:t>
            </w:r>
            <w:r>
              <w:rPr>
                <w:rFonts w:ascii="仿宋_GB2312" w:eastAsia="仿宋_GB2312"/>
                <w:szCs w:val="21"/>
              </w:rPr>
              <w:t>81800202</w:t>
            </w:r>
          </w:p>
        </w:tc>
        <w:tc>
          <w:tcPr>
            <w:tcW w:w="1560" w:type="dxa"/>
            <w:vAlign w:val="center"/>
          </w:tcPr>
          <w:p w14:paraId="0BF0CF34" w14:textId="77777777" w:rsidR="0094079B" w:rsidRPr="00B313C0" w:rsidRDefault="0094079B" w:rsidP="00216810">
            <w:pPr>
              <w:widowControl/>
              <w:spacing w:line="360" w:lineRule="exact"/>
              <w:jc w:val="center"/>
              <w:rPr>
                <w:rFonts w:ascii="仿宋_GB2312" w:eastAsia="仿宋_GB2312"/>
                <w:szCs w:val="21"/>
              </w:rPr>
            </w:pPr>
            <w:r w:rsidRPr="00B313C0">
              <w:rPr>
                <w:rFonts w:ascii="仿宋_GB2312" w:eastAsia="仿宋_GB2312"/>
                <w:szCs w:val="21"/>
              </w:rPr>
              <w:t>020-818</w:t>
            </w:r>
            <w:r>
              <w:rPr>
                <w:rFonts w:ascii="仿宋_GB2312" w:eastAsia="仿宋_GB2312"/>
                <w:szCs w:val="21"/>
              </w:rPr>
              <w:t>00202</w:t>
            </w:r>
          </w:p>
        </w:tc>
        <w:tc>
          <w:tcPr>
            <w:tcW w:w="866" w:type="dxa"/>
            <w:vAlign w:val="center"/>
          </w:tcPr>
          <w:p w14:paraId="0BF0CF35" w14:textId="77777777" w:rsidR="0094079B" w:rsidRPr="00B313C0" w:rsidRDefault="0094079B" w:rsidP="00CA0F4A">
            <w:pPr>
              <w:spacing w:line="360" w:lineRule="auto"/>
              <w:ind w:leftChars="-27" w:left="-57"/>
              <w:jc w:val="left"/>
              <w:rPr>
                <w:rFonts w:ascii="仿宋_GB2312" w:eastAsia="仿宋_GB2312"/>
                <w:szCs w:val="21"/>
              </w:rPr>
            </w:pPr>
            <w:r>
              <w:rPr>
                <w:rFonts w:ascii="仿宋_GB2312" w:eastAsia="仿宋_GB2312" w:hint="eastAsia"/>
                <w:szCs w:val="21"/>
              </w:rPr>
              <w:t>黄志荣</w:t>
            </w:r>
          </w:p>
        </w:tc>
        <w:tc>
          <w:tcPr>
            <w:tcW w:w="867" w:type="dxa"/>
            <w:vAlign w:val="center"/>
          </w:tcPr>
          <w:p w14:paraId="0BF0CF36" w14:textId="77777777" w:rsidR="0094079B" w:rsidRPr="00B313C0" w:rsidRDefault="0094079B" w:rsidP="00F70AEA">
            <w:pPr>
              <w:spacing w:line="360" w:lineRule="auto"/>
              <w:ind w:leftChars="-27" w:left="-57"/>
              <w:jc w:val="left"/>
              <w:rPr>
                <w:rFonts w:ascii="仿宋_GB2312" w:eastAsia="仿宋_GB2312"/>
                <w:szCs w:val="21"/>
              </w:rPr>
            </w:pPr>
            <w:r>
              <w:rPr>
                <w:rFonts w:ascii="仿宋_GB2312" w:eastAsia="仿宋_GB2312" w:hint="eastAsia"/>
                <w:szCs w:val="21"/>
              </w:rPr>
              <w:t>黄志荣</w:t>
            </w:r>
          </w:p>
        </w:tc>
      </w:tr>
      <w:tr w:rsidR="0094079B" w:rsidRPr="00B313C0" w14:paraId="0BF0CF41" w14:textId="77777777" w:rsidTr="00D76C8E">
        <w:tc>
          <w:tcPr>
            <w:tcW w:w="675" w:type="dxa"/>
            <w:vAlign w:val="center"/>
          </w:tcPr>
          <w:p w14:paraId="0BF0CF38" w14:textId="77777777" w:rsidR="0094079B" w:rsidRPr="00B313C0" w:rsidRDefault="0094079B" w:rsidP="00D76C8E">
            <w:pPr>
              <w:jc w:val="center"/>
              <w:rPr>
                <w:rFonts w:ascii="仿宋_GB2312" w:eastAsia="仿宋_GB2312"/>
                <w:szCs w:val="21"/>
              </w:rPr>
            </w:pPr>
            <w:r>
              <w:rPr>
                <w:rFonts w:ascii="仿宋_GB2312" w:eastAsia="仿宋_GB2312"/>
                <w:szCs w:val="21"/>
              </w:rPr>
              <w:t>2</w:t>
            </w:r>
          </w:p>
        </w:tc>
        <w:tc>
          <w:tcPr>
            <w:tcW w:w="1843" w:type="dxa"/>
            <w:vAlign w:val="center"/>
          </w:tcPr>
          <w:p w14:paraId="0BF0CF39" w14:textId="77777777" w:rsidR="0094079B" w:rsidRPr="00392F7F" w:rsidRDefault="0094079B" w:rsidP="00D76C8E">
            <w:pPr>
              <w:widowControl/>
              <w:spacing w:line="360" w:lineRule="exact"/>
              <w:jc w:val="center"/>
              <w:rPr>
                <w:rFonts w:ascii="仿宋_GB2312" w:eastAsia="仿宋_GB2312"/>
                <w:szCs w:val="21"/>
              </w:rPr>
            </w:pPr>
            <w:r w:rsidRPr="00392F7F">
              <w:rPr>
                <w:rFonts w:ascii="仿宋_GB2312" w:eastAsia="仿宋_GB2312" w:hint="eastAsia"/>
                <w:szCs w:val="21"/>
              </w:rPr>
              <w:t>广州市黄埔区市政建筑工程质量检测中心</w:t>
            </w:r>
          </w:p>
        </w:tc>
        <w:tc>
          <w:tcPr>
            <w:tcW w:w="5387" w:type="dxa"/>
            <w:vAlign w:val="center"/>
          </w:tcPr>
          <w:p w14:paraId="0BF0CF3A" w14:textId="77777777" w:rsidR="0094079B" w:rsidRPr="000540C8" w:rsidRDefault="0094079B" w:rsidP="00CA0F4A">
            <w:pPr>
              <w:spacing w:line="360" w:lineRule="auto"/>
              <w:ind w:leftChars="-27" w:left="-57"/>
              <w:jc w:val="left"/>
              <w:rPr>
                <w:rFonts w:ascii="仿宋_GB2312" w:eastAsia="仿宋_GB2312"/>
                <w:b/>
                <w:color w:val="000000"/>
                <w:szCs w:val="21"/>
              </w:rPr>
            </w:pPr>
            <w:r w:rsidRPr="000540C8">
              <w:rPr>
                <w:rFonts w:ascii="仿宋_GB2312" w:eastAsia="仿宋_GB2312" w:hint="eastAsia"/>
                <w:b/>
                <w:color w:val="000000"/>
                <w:szCs w:val="21"/>
              </w:rPr>
              <w:t>专项检测：</w:t>
            </w:r>
          </w:p>
          <w:p w14:paraId="0BF0CF3B" w14:textId="77777777" w:rsidR="0094079B" w:rsidRPr="00F362FD" w:rsidRDefault="0094079B" w:rsidP="00F70AEA">
            <w:pPr>
              <w:spacing w:line="360" w:lineRule="auto"/>
              <w:ind w:leftChars="-27" w:left="-57"/>
              <w:jc w:val="left"/>
              <w:rPr>
                <w:rFonts w:ascii="仿宋_GB2312" w:eastAsia="仿宋_GB2312"/>
                <w:color w:val="000000"/>
                <w:szCs w:val="21"/>
              </w:rPr>
            </w:pPr>
            <w:r w:rsidRPr="000540C8">
              <w:rPr>
                <w:rFonts w:ascii="仿宋_GB2312" w:eastAsia="仿宋_GB2312"/>
                <w:color w:val="000000"/>
                <w:szCs w:val="21"/>
              </w:rPr>
              <w:t>&lt;2&gt;</w:t>
            </w:r>
            <w:r w:rsidRPr="000540C8">
              <w:rPr>
                <w:rFonts w:ascii="仿宋_GB2312" w:eastAsia="仿宋_GB2312" w:hint="eastAsia"/>
                <w:color w:val="000000"/>
                <w:szCs w:val="21"/>
              </w:rPr>
              <w:t>主体结构工程现场检测：（</w:t>
            </w:r>
            <w:r>
              <w:rPr>
                <w:rFonts w:ascii="仿宋_GB2312" w:eastAsia="仿宋_GB2312"/>
                <w:color w:val="000000"/>
                <w:szCs w:val="21"/>
              </w:rPr>
              <w:t>1</w:t>
            </w:r>
            <w:r w:rsidRPr="000540C8">
              <w:rPr>
                <w:rFonts w:ascii="仿宋_GB2312" w:eastAsia="仿宋_GB2312" w:hint="eastAsia"/>
                <w:color w:val="000000"/>
                <w:szCs w:val="21"/>
              </w:rPr>
              <w:t>）</w:t>
            </w:r>
            <w:r>
              <w:rPr>
                <w:rFonts w:ascii="仿宋_GB2312" w:eastAsia="仿宋_GB2312" w:hint="eastAsia"/>
                <w:color w:val="000000"/>
                <w:szCs w:val="21"/>
              </w:rPr>
              <w:t>混凝土、砂浆、砌体强度现场检测（混凝土回弹法、混凝土钻芯法）；</w:t>
            </w:r>
            <w:r w:rsidRPr="000540C8">
              <w:rPr>
                <w:rFonts w:ascii="仿宋_GB2312" w:eastAsia="仿宋_GB2312" w:hint="eastAsia"/>
                <w:color w:val="000000"/>
                <w:szCs w:val="21"/>
              </w:rPr>
              <w:t>（</w:t>
            </w:r>
            <w:r>
              <w:rPr>
                <w:rFonts w:ascii="仿宋_GB2312" w:eastAsia="仿宋_GB2312"/>
                <w:color w:val="000000"/>
                <w:szCs w:val="21"/>
              </w:rPr>
              <w:t>2</w:t>
            </w:r>
            <w:r>
              <w:rPr>
                <w:rFonts w:ascii="仿宋_GB2312" w:eastAsia="仿宋_GB2312" w:hint="eastAsia"/>
                <w:color w:val="000000"/>
                <w:szCs w:val="21"/>
              </w:rPr>
              <w:t>）钢筋保护层厚度检测</w:t>
            </w:r>
            <w:r w:rsidRPr="000540C8">
              <w:rPr>
                <w:rFonts w:ascii="仿宋_GB2312" w:eastAsia="仿宋_GB2312" w:hint="eastAsia"/>
                <w:color w:val="000000"/>
                <w:szCs w:val="21"/>
              </w:rPr>
              <w:t>；（</w:t>
            </w:r>
            <w:r>
              <w:rPr>
                <w:rFonts w:ascii="仿宋_GB2312" w:eastAsia="仿宋_GB2312"/>
                <w:color w:val="000000"/>
                <w:szCs w:val="21"/>
              </w:rPr>
              <w:t>4</w:t>
            </w:r>
            <w:r>
              <w:rPr>
                <w:rFonts w:ascii="仿宋_GB2312" w:eastAsia="仿宋_GB2312" w:hint="eastAsia"/>
                <w:color w:val="000000"/>
                <w:szCs w:val="21"/>
              </w:rPr>
              <w:t>）后置埋件的力学性能</w:t>
            </w:r>
            <w:r w:rsidRPr="000540C8">
              <w:rPr>
                <w:rFonts w:ascii="仿宋_GB2312" w:eastAsia="仿宋_GB2312" w:hint="eastAsia"/>
                <w:color w:val="000000"/>
                <w:szCs w:val="21"/>
              </w:rPr>
              <w:t>检测。</w:t>
            </w:r>
          </w:p>
        </w:tc>
        <w:tc>
          <w:tcPr>
            <w:tcW w:w="1559" w:type="dxa"/>
            <w:vAlign w:val="center"/>
          </w:tcPr>
          <w:p w14:paraId="0BF0CF3C" w14:textId="77777777" w:rsidR="0094079B" w:rsidRPr="0031176F" w:rsidRDefault="0094079B">
            <w:pPr>
              <w:spacing w:line="360" w:lineRule="auto"/>
              <w:ind w:leftChars="-27" w:left="-57"/>
              <w:jc w:val="center"/>
              <w:rPr>
                <w:rFonts w:ascii="仿宋_GB2312" w:eastAsia="仿宋_GB2312"/>
                <w:szCs w:val="21"/>
              </w:rPr>
            </w:pPr>
            <w:r>
              <w:rPr>
                <w:rFonts w:ascii="仿宋_GB2312" w:eastAsia="仿宋_GB2312" w:hint="eastAsia"/>
                <w:szCs w:val="21"/>
              </w:rPr>
              <w:t>广州市黄埔区港前路</w:t>
            </w:r>
            <w:r>
              <w:rPr>
                <w:rFonts w:ascii="仿宋_GB2312" w:eastAsia="仿宋_GB2312"/>
                <w:szCs w:val="21"/>
              </w:rPr>
              <w:t>701</w:t>
            </w:r>
            <w:r>
              <w:rPr>
                <w:rFonts w:ascii="仿宋_GB2312" w:eastAsia="仿宋_GB2312" w:hint="eastAsia"/>
                <w:szCs w:val="21"/>
              </w:rPr>
              <w:t>号</w:t>
            </w:r>
          </w:p>
        </w:tc>
        <w:tc>
          <w:tcPr>
            <w:tcW w:w="1417" w:type="dxa"/>
            <w:vAlign w:val="center"/>
          </w:tcPr>
          <w:p w14:paraId="0BF0CF3D" w14:textId="77777777" w:rsidR="0094079B" w:rsidRPr="00114253"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020-82487346</w:t>
            </w:r>
          </w:p>
        </w:tc>
        <w:tc>
          <w:tcPr>
            <w:tcW w:w="1560" w:type="dxa"/>
            <w:vAlign w:val="center"/>
          </w:tcPr>
          <w:p w14:paraId="0BF0CF3E" w14:textId="77777777" w:rsidR="0094079B" w:rsidRDefault="0094079B">
            <w:pPr>
              <w:spacing w:line="360" w:lineRule="auto"/>
              <w:ind w:leftChars="-27" w:left="-57"/>
              <w:jc w:val="center"/>
              <w:rPr>
                <w:rFonts w:ascii="仿宋_GB2312" w:eastAsia="仿宋_GB2312"/>
                <w:szCs w:val="21"/>
              </w:rPr>
            </w:pPr>
            <w:r>
              <w:rPr>
                <w:rFonts w:ascii="仿宋_GB2312" w:eastAsia="仿宋_GB2312"/>
                <w:szCs w:val="21"/>
              </w:rPr>
              <w:t>020-82488997</w:t>
            </w:r>
          </w:p>
        </w:tc>
        <w:tc>
          <w:tcPr>
            <w:tcW w:w="866" w:type="dxa"/>
            <w:vAlign w:val="center"/>
          </w:tcPr>
          <w:p w14:paraId="0BF0CF3F"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杨海峰</w:t>
            </w:r>
          </w:p>
        </w:tc>
        <w:tc>
          <w:tcPr>
            <w:tcW w:w="867" w:type="dxa"/>
            <w:vAlign w:val="center"/>
          </w:tcPr>
          <w:p w14:paraId="0BF0CF40"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林炜发</w:t>
            </w:r>
          </w:p>
        </w:tc>
      </w:tr>
      <w:tr w:rsidR="0094079B" w:rsidRPr="00B313C0" w14:paraId="0BF0CF4B" w14:textId="77777777" w:rsidTr="00D76C8E">
        <w:tc>
          <w:tcPr>
            <w:tcW w:w="675" w:type="dxa"/>
            <w:vAlign w:val="center"/>
          </w:tcPr>
          <w:p w14:paraId="0BF0CF42" w14:textId="77777777" w:rsidR="0094079B" w:rsidRDefault="0094079B" w:rsidP="00D76C8E">
            <w:pPr>
              <w:jc w:val="center"/>
              <w:rPr>
                <w:rFonts w:ascii="仿宋_GB2312" w:eastAsia="仿宋_GB2312"/>
                <w:szCs w:val="21"/>
              </w:rPr>
            </w:pPr>
            <w:r>
              <w:rPr>
                <w:rFonts w:ascii="仿宋_GB2312" w:eastAsia="仿宋_GB2312"/>
                <w:szCs w:val="21"/>
              </w:rPr>
              <w:t>3</w:t>
            </w:r>
          </w:p>
        </w:tc>
        <w:tc>
          <w:tcPr>
            <w:tcW w:w="1843" w:type="dxa"/>
            <w:vAlign w:val="center"/>
          </w:tcPr>
          <w:p w14:paraId="0BF0CF43" w14:textId="77777777" w:rsidR="0094079B" w:rsidRPr="00485C9A" w:rsidRDefault="0094079B" w:rsidP="00C90D2B">
            <w:pPr>
              <w:widowControl/>
              <w:spacing w:line="360" w:lineRule="exact"/>
              <w:jc w:val="center"/>
              <w:rPr>
                <w:rFonts w:ascii="仿宋_GB2312" w:eastAsia="仿宋_GB2312"/>
                <w:color w:val="000000"/>
                <w:szCs w:val="21"/>
              </w:rPr>
            </w:pPr>
            <w:r w:rsidRPr="00485C9A">
              <w:rPr>
                <w:rFonts w:ascii="仿宋_GB2312" w:eastAsia="仿宋_GB2312" w:hint="eastAsia"/>
                <w:color w:val="000000"/>
                <w:szCs w:val="21"/>
              </w:rPr>
              <w:t>广东雄炜建筑工程检测有限公司</w:t>
            </w:r>
          </w:p>
        </w:tc>
        <w:tc>
          <w:tcPr>
            <w:tcW w:w="5387" w:type="dxa"/>
            <w:vAlign w:val="center"/>
          </w:tcPr>
          <w:p w14:paraId="0BF0CF44" w14:textId="77777777" w:rsidR="0094079B" w:rsidRPr="00794ED2" w:rsidRDefault="0094079B" w:rsidP="00CA0F4A">
            <w:pPr>
              <w:spacing w:line="360" w:lineRule="auto"/>
              <w:ind w:leftChars="-27" w:left="-57"/>
              <w:jc w:val="left"/>
              <w:rPr>
                <w:rFonts w:ascii="仿宋_GB2312" w:eastAsia="仿宋_GB2312"/>
                <w:b/>
                <w:color w:val="000000"/>
                <w:szCs w:val="21"/>
              </w:rPr>
            </w:pPr>
            <w:r w:rsidRPr="00794ED2">
              <w:rPr>
                <w:rFonts w:ascii="仿宋_GB2312" w:eastAsia="仿宋_GB2312" w:hint="eastAsia"/>
                <w:b/>
                <w:color w:val="000000"/>
                <w:szCs w:val="21"/>
              </w:rPr>
              <w:t>专项检测：</w:t>
            </w:r>
          </w:p>
          <w:p w14:paraId="0BF0CF45" w14:textId="77777777" w:rsidR="0094079B" w:rsidRPr="00794ED2" w:rsidRDefault="0094079B" w:rsidP="00F70AEA">
            <w:pPr>
              <w:spacing w:line="360" w:lineRule="auto"/>
              <w:ind w:leftChars="-27" w:left="-57"/>
              <w:jc w:val="left"/>
              <w:rPr>
                <w:rFonts w:ascii="仿宋_GB2312" w:eastAsia="仿宋_GB2312"/>
                <w:color w:val="000000"/>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1000</w:t>
            </w:r>
            <w:r w:rsidRPr="00B313C0">
              <w:rPr>
                <w:rFonts w:ascii="仿宋_GB2312" w:eastAsia="仿宋_GB2312" w:hint="eastAsia"/>
                <w:szCs w:val="21"/>
              </w:rPr>
              <w:t>吨单桩竖向抗压静载荷试验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0BF0CF46" w14:textId="77777777" w:rsidR="0094079B" w:rsidRPr="00794ED2" w:rsidRDefault="0094079B">
            <w:pPr>
              <w:spacing w:line="360" w:lineRule="auto"/>
              <w:ind w:leftChars="-27" w:left="-57"/>
              <w:jc w:val="center"/>
              <w:rPr>
                <w:rFonts w:ascii="仿宋_GB2312" w:eastAsia="仿宋_GB2312"/>
                <w:color w:val="000000"/>
                <w:szCs w:val="21"/>
              </w:rPr>
            </w:pPr>
            <w:r w:rsidRPr="00794ED2">
              <w:rPr>
                <w:rFonts w:ascii="仿宋_GB2312" w:eastAsia="仿宋_GB2312" w:hint="eastAsia"/>
                <w:color w:val="000000"/>
                <w:szCs w:val="21"/>
              </w:rPr>
              <w:t>广州市海珠区前进路基立新村东街</w:t>
            </w:r>
            <w:r w:rsidRPr="00794ED2">
              <w:rPr>
                <w:rFonts w:ascii="仿宋_GB2312" w:eastAsia="仿宋_GB2312"/>
                <w:color w:val="000000"/>
                <w:szCs w:val="21"/>
              </w:rPr>
              <w:t>3</w:t>
            </w:r>
            <w:r w:rsidRPr="00794ED2">
              <w:rPr>
                <w:rFonts w:ascii="仿宋_GB2312" w:eastAsia="仿宋_GB2312" w:hint="eastAsia"/>
                <w:color w:val="000000"/>
                <w:szCs w:val="21"/>
              </w:rPr>
              <w:t>号之一首层</w:t>
            </w:r>
          </w:p>
        </w:tc>
        <w:tc>
          <w:tcPr>
            <w:tcW w:w="1417" w:type="dxa"/>
            <w:vAlign w:val="center"/>
          </w:tcPr>
          <w:p w14:paraId="0BF0CF47" w14:textId="77777777" w:rsidR="0094079B" w:rsidRPr="00794ED2" w:rsidRDefault="0094079B">
            <w:pPr>
              <w:widowControl/>
              <w:spacing w:line="360" w:lineRule="exact"/>
              <w:ind w:leftChars="-27" w:left="-57" w:rightChars="-27" w:right="-57"/>
              <w:jc w:val="center"/>
              <w:rPr>
                <w:color w:val="000000"/>
              </w:rPr>
            </w:pPr>
            <w:r w:rsidRPr="00794ED2">
              <w:rPr>
                <w:rFonts w:ascii="仿宋_GB2312" w:eastAsia="仿宋_GB2312"/>
                <w:color w:val="000000"/>
                <w:szCs w:val="21"/>
              </w:rPr>
              <w:t>020-844</w:t>
            </w:r>
            <w:r>
              <w:rPr>
                <w:rFonts w:ascii="仿宋_GB2312" w:eastAsia="仿宋_GB2312"/>
                <w:color w:val="000000"/>
                <w:szCs w:val="21"/>
              </w:rPr>
              <w:t>110</w:t>
            </w:r>
            <w:r w:rsidRPr="00794ED2">
              <w:rPr>
                <w:rFonts w:ascii="仿宋_GB2312" w:eastAsia="仿宋_GB2312"/>
                <w:color w:val="000000"/>
                <w:szCs w:val="21"/>
              </w:rPr>
              <w:t>77</w:t>
            </w:r>
          </w:p>
        </w:tc>
        <w:tc>
          <w:tcPr>
            <w:tcW w:w="1560" w:type="dxa"/>
            <w:vAlign w:val="center"/>
          </w:tcPr>
          <w:p w14:paraId="0BF0CF48" w14:textId="77777777" w:rsidR="0094079B" w:rsidRPr="00794ED2" w:rsidRDefault="0094079B">
            <w:pPr>
              <w:widowControl/>
              <w:spacing w:line="360" w:lineRule="exact"/>
              <w:ind w:leftChars="-27" w:left="-57" w:rightChars="-27" w:right="-57"/>
              <w:jc w:val="center"/>
              <w:rPr>
                <w:color w:val="000000"/>
              </w:rPr>
            </w:pPr>
            <w:r w:rsidRPr="00794ED2">
              <w:rPr>
                <w:rFonts w:ascii="仿宋_GB2312" w:eastAsia="仿宋_GB2312"/>
                <w:color w:val="000000"/>
                <w:szCs w:val="21"/>
              </w:rPr>
              <w:t>020-84414977</w:t>
            </w:r>
          </w:p>
        </w:tc>
        <w:tc>
          <w:tcPr>
            <w:tcW w:w="866" w:type="dxa"/>
            <w:vAlign w:val="center"/>
          </w:tcPr>
          <w:p w14:paraId="0BF0CF49" w14:textId="77777777" w:rsidR="0094079B" w:rsidRPr="00794ED2" w:rsidRDefault="0094079B">
            <w:pPr>
              <w:spacing w:line="360" w:lineRule="auto"/>
              <w:ind w:leftChars="-27" w:left="-57"/>
              <w:jc w:val="left"/>
              <w:rPr>
                <w:color w:val="000000"/>
              </w:rPr>
            </w:pPr>
            <w:r w:rsidRPr="00794ED2">
              <w:rPr>
                <w:rFonts w:ascii="仿宋_GB2312" w:eastAsia="仿宋_GB2312" w:hint="eastAsia"/>
                <w:color w:val="000000"/>
                <w:szCs w:val="21"/>
              </w:rPr>
              <w:t>温炽华</w:t>
            </w:r>
          </w:p>
        </w:tc>
        <w:tc>
          <w:tcPr>
            <w:tcW w:w="867" w:type="dxa"/>
            <w:vAlign w:val="center"/>
          </w:tcPr>
          <w:p w14:paraId="0BF0CF4A" w14:textId="77777777" w:rsidR="0094079B" w:rsidRPr="00794ED2" w:rsidRDefault="0094079B">
            <w:pPr>
              <w:spacing w:line="360" w:lineRule="auto"/>
              <w:ind w:leftChars="-27" w:left="-57"/>
              <w:jc w:val="left"/>
              <w:rPr>
                <w:color w:val="000000"/>
              </w:rPr>
            </w:pPr>
            <w:r w:rsidRPr="00794ED2">
              <w:rPr>
                <w:rFonts w:ascii="仿宋_GB2312" w:eastAsia="仿宋_GB2312" w:hint="eastAsia"/>
                <w:color w:val="000000"/>
                <w:szCs w:val="21"/>
              </w:rPr>
              <w:t>温炽华</w:t>
            </w:r>
          </w:p>
        </w:tc>
      </w:tr>
      <w:tr w:rsidR="0094079B" w:rsidRPr="00B313C0" w14:paraId="0BF0CF55" w14:textId="77777777" w:rsidTr="00D76C8E">
        <w:tc>
          <w:tcPr>
            <w:tcW w:w="675" w:type="dxa"/>
            <w:vAlign w:val="center"/>
          </w:tcPr>
          <w:p w14:paraId="0BF0CF4C" w14:textId="77777777" w:rsidR="0094079B" w:rsidRDefault="0094079B" w:rsidP="00D76C8E">
            <w:pPr>
              <w:jc w:val="center"/>
              <w:rPr>
                <w:rFonts w:ascii="仿宋_GB2312" w:eastAsia="仿宋_GB2312"/>
                <w:szCs w:val="21"/>
              </w:rPr>
            </w:pPr>
            <w:r>
              <w:rPr>
                <w:rFonts w:ascii="仿宋_GB2312" w:eastAsia="仿宋_GB2312"/>
                <w:szCs w:val="21"/>
              </w:rPr>
              <w:t>4</w:t>
            </w:r>
          </w:p>
        </w:tc>
        <w:tc>
          <w:tcPr>
            <w:tcW w:w="1843" w:type="dxa"/>
            <w:vAlign w:val="center"/>
          </w:tcPr>
          <w:p w14:paraId="0BF0CF4D" w14:textId="77777777" w:rsidR="0094079B" w:rsidRPr="007B4B19" w:rsidRDefault="0094079B" w:rsidP="00C90D2B">
            <w:pPr>
              <w:widowControl/>
              <w:spacing w:line="360" w:lineRule="exact"/>
              <w:jc w:val="center"/>
              <w:rPr>
                <w:rFonts w:ascii="仿宋_GB2312" w:eastAsia="仿宋_GB2312"/>
                <w:color w:val="000000"/>
                <w:szCs w:val="21"/>
              </w:rPr>
            </w:pPr>
            <w:r w:rsidRPr="007B4B19">
              <w:rPr>
                <w:rFonts w:ascii="仿宋_GB2312" w:eastAsia="仿宋_GB2312" w:hint="eastAsia"/>
                <w:color w:val="000000"/>
                <w:szCs w:val="21"/>
              </w:rPr>
              <w:t>广州市建筑设备安装工程质量检测站</w:t>
            </w:r>
          </w:p>
        </w:tc>
        <w:tc>
          <w:tcPr>
            <w:tcW w:w="5387" w:type="dxa"/>
            <w:vAlign w:val="center"/>
          </w:tcPr>
          <w:p w14:paraId="0BF0CF4E" w14:textId="77777777" w:rsidR="0094079B" w:rsidRPr="00794ED2" w:rsidRDefault="0094079B" w:rsidP="00CA0F4A">
            <w:pPr>
              <w:spacing w:line="360" w:lineRule="auto"/>
              <w:ind w:leftChars="-27" w:left="-57"/>
              <w:jc w:val="left"/>
              <w:rPr>
                <w:rFonts w:ascii="仿宋_GB2312" w:eastAsia="仿宋_GB2312"/>
                <w:b/>
                <w:color w:val="000000"/>
                <w:szCs w:val="21"/>
              </w:rPr>
            </w:pPr>
            <w:r w:rsidRPr="00794ED2">
              <w:rPr>
                <w:rFonts w:ascii="仿宋_GB2312" w:eastAsia="仿宋_GB2312" w:hint="eastAsia"/>
                <w:b/>
                <w:color w:val="000000"/>
                <w:szCs w:val="21"/>
              </w:rPr>
              <w:t>专项检测：</w:t>
            </w:r>
          </w:p>
          <w:p w14:paraId="0BF0CF4F" w14:textId="77777777" w:rsidR="0094079B" w:rsidRPr="007C63A1" w:rsidRDefault="0094079B" w:rsidP="00F70AEA">
            <w:pPr>
              <w:spacing w:line="360" w:lineRule="auto"/>
              <w:ind w:leftChars="-27" w:left="-57"/>
              <w:jc w:val="left"/>
              <w:rPr>
                <w:rFonts w:ascii="仿宋_GB2312" w:eastAsia="仿宋_GB2312"/>
                <w:color w:val="000000"/>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1000</w:t>
            </w:r>
            <w:r w:rsidRPr="00B313C0">
              <w:rPr>
                <w:rFonts w:ascii="仿宋_GB2312" w:eastAsia="仿宋_GB2312" w:hint="eastAsia"/>
                <w:szCs w:val="21"/>
              </w:rPr>
              <w:t>吨单桩竖向抗压静载荷试验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0BF0CF50" w14:textId="77777777" w:rsidR="0094079B" w:rsidRPr="007C63A1" w:rsidRDefault="0094079B">
            <w:pPr>
              <w:spacing w:line="360" w:lineRule="auto"/>
              <w:ind w:leftChars="-27" w:left="-57"/>
              <w:jc w:val="center"/>
              <w:rPr>
                <w:rFonts w:ascii="仿宋_GB2312" w:eastAsia="仿宋_GB2312"/>
                <w:color w:val="000000"/>
                <w:szCs w:val="21"/>
              </w:rPr>
            </w:pPr>
            <w:r w:rsidRPr="007C63A1">
              <w:rPr>
                <w:rFonts w:ascii="仿宋_GB2312" w:eastAsia="仿宋_GB2312" w:hint="eastAsia"/>
                <w:color w:val="000000"/>
                <w:szCs w:val="21"/>
              </w:rPr>
              <w:t>广州市白云区三元里大道</w:t>
            </w:r>
            <w:r w:rsidRPr="007C63A1">
              <w:rPr>
                <w:rFonts w:ascii="仿宋_GB2312" w:eastAsia="仿宋_GB2312"/>
                <w:color w:val="000000"/>
                <w:szCs w:val="21"/>
              </w:rPr>
              <w:t>930</w:t>
            </w:r>
            <w:r w:rsidRPr="007C63A1">
              <w:rPr>
                <w:rFonts w:ascii="仿宋_GB2312" w:eastAsia="仿宋_GB2312" w:hint="eastAsia"/>
                <w:color w:val="000000"/>
                <w:szCs w:val="21"/>
              </w:rPr>
              <w:t>号</w:t>
            </w:r>
            <w:r w:rsidRPr="007C63A1">
              <w:rPr>
                <w:rFonts w:ascii="仿宋_GB2312" w:eastAsia="仿宋_GB2312"/>
                <w:color w:val="000000"/>
                <w:szCs w:val="21"/>
              </w:rPr>
              <w:t>38</w:t>
            </w:r>
            <w:r w:rsidRPr="007C63A1">
              <w:rPr>
                <w:rFonts w:ascii="仿宋_GB2312" w:eastAsia="仿宋_GB2312" w:hint="eastAsia"/>
                <w:color w:val="000000"/>
                <w:szCs w:val="21"/>
              </w:rPr>
              <w:t>栋三楼</w:t>
            </w:r>
          </w:p>
        </w:tc>
        <w:tc>
          <w:tcPr>
            <w:tcW w:w="1417" w:type="dxa"/>
            <w:vAlign w:val="center"/>
          </w:tcPr>
          <w:p w14:paraId="0BF0CF51" w14:textId="77777777" w:rsidR="0094079B" w:rsidRDefault="0094079B">
            <w:pPr>
              <w:spacing w:line="360" w:lineRule="auto"/>
              <w:ind w:leftChars="-27" w:left="-57" w:rightChars="-27" w:right="-57"/>
              <w:jc w:val="center"/>
              <w:rPr>
                <w:rFonts w:ascii="仿宋_GB2312" w:eastAsia="仿宋_GB2312"/>
                <w:color w:val="000000"/>
                <w:szCs w:val="21"/>
              </w:rPr>
            </w:pPr>
            <w:r>
              <w:rPr>
                <w:rFonts w:ascii="仿宋_GB2312" w:eastAsia="仿宋_GB2312"/>
                <w:color w:val="000000"/>
                <w:szCs w:val="21"/>
              </w:rPr>
              <w:t>020-86548034</w:t>
            </w:r>
          </w:p>
        </w:tc>
        <w:tc>
          <w:tcPr>
            <w:tcW w:w="1560" w:type="dxa"/>
            <w:vAlign w:val="center"/>
          </w:tcPr>
          <w:p w14:paraId="0BF0CF52" w14:textId="77777777" w:rsidR="0094079B" w:rsidRDefault="0094079B">
            <w:pPr>
              <w:spacing w:line="360" w:lineRule="auto"/>
              <w:ind w:leftChars="-27" w:left="-57"/>
              <w:jc w:val="center"/>
              <w:rPr>
                <w:rFonts w:ascii="仿宋_GB2312" w:eastAsia="仿宋_GB2312"/>
                <w:color w:val="000000"/>
                <w:szCs w:val="21"/>
              </w:rPr>
            </w:pPr>
            <w:r>
              <w:rPr>
                <w:rFonts w:ascii="仿宋_GB2312" w:eastAsia="仿宋_GB2312"/>
                <w:color w:val="000000"/>
                <w:szCs w:val="21"/>
              </w:rPr>
              <w:t>020-86656498</w:t>
            </w:r>
          </w:p>
        </w:tc>
        <w:tc>
          <w:tcPr>
            <w:tcW w:w="866" w:type="dxa"/>
            <w:vAlign w:val="center"/>
          </w:tcPr>
          <w:p w14:paraId="0BF0CF53" w14:textId="77777777" w:rsidR="0094079B" w:rsidRDefault="0094079B">
            <w:pPr>
              <w:spacing w:line="360" w:lineRule="auto"/>
              <w:ind w:leftChars="-27" w:left="-57"/>
              <w:jc w:val="left"/>
              <w:rPr>
                <w:rFonts w:ascii="仿宋_GB2312" w:eastAsia="仿宋_GB2312"/>
                <w:color w:val="000000"/>
                <w:szCs w:val="21"/>
              </w:rPr>
            </w:pPr>
            <w:r>
              <w:rPr>
                <w:rFonts w:ascii="仿宋_GB2312" w:eastAsia="仿宋_GB2312" w:hint="eastAsia"/>
                <w:color w:val="000000"/>
                <w:szCs w:val="21"/>
              </w:rPr>
              <w:t>张连喜</w:t>
            </w:r>
          </w:p>
        </w:tc>
        <w:tc>
          <w:tcPr>
            <w:tcW w:w="867" w:type="dxa"/>
            <w:vAlign w:val="center"/>
          </w:tcPr>
          <w:p w14:paraId="0BF0CF54" w14:textId="77777777" w:rsidR="0094079B" w:rsidRDefault="0094079B">
            <w:pPr>
              <w:spacing w:line="360" w:lineRule="auto"/>
              <w:ind w:leftChars="-27" w:left="-57"/>
              <w:jc w:val="left"/>
              <w:rPr>
                <w:rFonts w:ascii="仿宋_GB2312" w:eastAsia="仿宋_GB2312"/>
                <w:color w:val="000000"/>
                <w:szCs w:val="21"/>
              </w:rPr>
            </w:pPr>
            <w:r>
              <w:rPr>
                <w:rFonts w:ascii="仿宋_GB2312" w:eastAsia="仿宋_GB2312" w:hint="eastAsia"/>
                <w:color w:val="000000"/>
                <w:szCs w:val="21"/>
              </w:rPr>
              <w:t>邓礼杨</w:t>
            </w:r>
          </w:p>
        </w:tc>
      </w:tr>
      <w:tr w:rsidR="0094079B" w:rsidRPr="00B313C0" w14:paraId="0BF0CF5F" w14:textId="77777777" w:rsidTr="00D76C8E">
        <w:tc>
          <w:tcPr>
            <w:tcW w:w="675" w:type="dxa"/>
            <w:vAlign w:val="center"/>
          </w:tcPr>
          <w:p w14:paraId="0BF0CF56" w14:textId="77777777" w:rsidR="0094079B" w:rsidRDefault="0094079B" w:rsidP="00D76C8E">
            <w:pPr>
              <w:jc w:val="center"/>
              <w:rPr>
                <w:rFonts w:ascii="仿宋_GB2312" w:eastAsia="仿宋_GB2312"/>
                <w:szCs w:val="21"/>
              </w:rPr>
            </w:pPr>
            <w:r>
              <w:rPr>
                <w:rFonts w:ascii="仿宋_GB2312" w:eastAsia="仿宋_GB2312"/>
                <w:szCs w:val="21"/>
              </w:rPr>
              <w:t>5</w:t>
            </w:r>
          </w:p>
        </w:tc>
        <w:tc>
          <w:tcPr>
            <w:tcW w:w="1843" w:type="dxa"/>
            <w:vAlign w:val="center"/>
          </w:tcPr>
          <w:p w14:paraId="0BF0CF57" w14:textId="77777777" w:rsidR="0094079B" w:rsidRDefault="0094079B" w:rsidP="00C90D2B">
            <w:pPr>
              <w:widowControl/>
              <w:spacing w:line="360" w:lineRule="exact"/>
              <w:jc w:val="center"/>
              <w:rPr>
                <w:rFonts w:ascii="仿宋_GB2312" w:eastAsia="仿宋_GB2312"/>
                <w:szCs w:val="21"/>
              </w:rPr>
            </w:pPr>
            <w:r w:rsidRPr="000540C8">
              <w:rPr>
                <w:rFonts w:ascii="仿宋_GB2312" w:eastAsia="仿宋_GB2312" w:hint="eastAsia"/>
                <w:szCs w:val="21"/>
              </w:rPr>
              <w:t>广东稳固检测鉴定有限公司</w:t>
            </w:r>
          </w:p>
        </w:tc>
        <w:tc>
          <w:tcPr>
            <w:tcW w:w="5387" w:type="dxa"/>
            <w:vAlign w:val="center"/>
          </w:tcPr>
          <w:p w14:paraId="0BF0CF58" w14:textId="77777777" w:rsidR="0094079B" w:rsidRPr="00794ED2" w:rsidRDefault="0094079B" w:rsidP="00CA0F4A">
            <w:pPr>
              <w:spacing w:line="360" w:lineRule="auto"/>
              <w:ind w:leftChars="-27" w:left="-57"/>
              <w:jc w:val="left"/>
              <w:rPr>
                <w:rFonts w:ascii="仿宋_GB2312" w:eastAsia="仿宋_GB2312"/>
                <w:b/>
                <w:color w:val="000000"/>
                <w:szCs w:val="21"/>
              </w:rPr>
            </w:pPr>
            <w:r w:rsidRPr="00794ED2">
              <w:rPr>
                <w:rFonts w:ascii="仿宋_GB2312" w:eastAsia="仿宋_GB2312" w:hint="eastAsia"/>
                <w:b/>
                <w:color w:val="000000"/>
                <w:szCs w:val="21"/>
              </w:rPr>
              <w:t>专项检测：</w:t>
            </w:r>
          </w:p>
          <w:p w14:paraId="0BF0CF59" w14:textId="77777777" w:rsidR="0094079B" w:rsidRPr="000540C8" w:rsidRDefault="0094079B" w:rsidP="00F70AEA">
            <w:pPr>
              <w:spacing w:line="360" w:lineRule="auto"/>
              <w:ind w:leftChars="-27" w:left="-57"/>
              <w:jc w:val="left"/>
              <w:rPr>
                <w:rFonts w:ascii="仿宋_GB2312" w:eastAsia="仿宋_GB2312"/>
                <w:color w:val="FF0000"/>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800</w:t>
            </w:r>
            <w:r w:rsidRPr="00B313C0">
              <w:rPr>
                <w:rFonts w:ascii="仿宋_GB2312" w:eastAsia="仿宋_GB2312" w:hint="eastAsia"/>
                <w:szCs w:val="21"/>
              </w:rPr>
              <w:t>吨单桩竖向抗压静载荷试验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0BF0CF5A" w14:textId="77777777" w:rsidR="0094079B" w:rsidRPr="003F4DAC" w:rsidRDefault="0094079B">
            <w:pPr>
              <w:spacing w:line="360" w:lineRule="auto"/>
              <w:ind w:leftChars="-27" w:left="-57"/>
              <w:jc w:val="center"/>
              <w:rPr>
                <w:rFonts w:ascii="仿宋_GB2312" w:eastAsia="仿宋_GB2312"/>
                <w:szCs w:val="21"/>
              </w:rPr>
            </w:pPr>
            <w:r w:rsidRPr="003F4DAC">
              <w:rPr>
                <w:rFonts w:ascii="仿宋_GB2312" w:eastAsia="仿宋_GB2312" w:hint="eastAsia"/>
                <w:szCs w:val="21"/>
              </w:rPr>
              <w:t>广州市番禺区钟村街汉溪村</w:t>
            </w:r>
            <w:r w:rsidRPr="003F4DAC">
              <w:rPr>
                <w:rFonts w:ascii="仿宋_GB2312" w:eastAsia="仿宋_GB2312"/>
                <w:szCs w:val="21"/>
              </w:rPr>
              <w:t>1</w:t>
            </w:r>
            <w:r w:rsidRPr="003F4DAC">
              <w:rPr>
                <w:rFonts w:ascii="仿宋_GB2312" w:eastAsia="仿宋_GB2312" w:hint="eastAsia"/>
                <w:szCs w:val="21"/>
              </w:rPr>
              <w:t>巷</w:t>
            </w:r>
            <w:r w:rsidRPr="003F4DAC">
              <w:rPr>
                <w:rFonts w:ascii="仿宋_GB2312" w:eastAsia="仿宋_GB2312"/>
                <w:szCs w:val="21"/>
              </w:rPr>
              <w:t>4</w:t>
            </w:r>
            <w:r w:rsidRPr="003F4DAC">
              <w:rPr>
                <w:rFonts w:ascii="仿宋_GB2312" w:eastAsia="仿宋_GB2312" w:hint="eastAsia"/>
                <w:szCs w:val="21"/>
              </w:rPr>
              <w:t>号</w:t>
            </w:r>
          </w:p>
        </w:tc>
        <w:tc>
          <w:tcPr>
            <w:tcW w:w="1417" w:type="dxa"/>
            <w:vAlign w:val="center"/>
          </w:tcPr>
          <w:p w14:paraId="0BF0CF5B" w14:textId="77777777" w:rsidR="0094079B"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020-31178301</w:t>
            </w:r>
          </w:p>
        </w:tc>
        <w:tc>
          <w:tcPr>
            <w:tcW w:w="1560" w:type="dxa"/>
            <w:vAlign w:val="center"/>
          </w:tcPr>
          <w:p w14:paraId="0BF0CF5C" w14:textId="77777777" w:rsidR="0094079B" w:rsidRDefault="0094079B">
            <w:pPr>
              <w:spacing w:line="360" w:lineRule="auto"/>
              <w:ind w:leftChars="-27" w:left="-57"/>
              <w:jc w:val="center"/>
              <w:rPr>
                <w:rFonts w:ascii="仿宋_GB2312" w:eastAsia="仿宋_GB2312"/>
                <w:szCs w:val="21"/>
              </w:rPr>
            </w:pPr>
            <w:r>
              <w:rPr>
                <w:rFonts w:ascii="仿宋_GB2312" w:eastAsia="仿宋_GB2312"/>
                <w:szCs w:val="21"/>
              </w:rPr>
              <w:t>020-39160523</w:t>
            </w:r>
          </w:p>
        </w:tc>
        <w:tc>
          <w:tcPr>
            <w:tcW w:w="866" w:type="dxa"/>
            <w:vAlign w:val="center"/>
          </w:tcPr>
          <w:p w14:paraId="0BF0CF5D"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肖燕</w:t>
            </w:r>
          </w:p>
        </w:tc>
        <w:tc>
          <w:tcPr>
            <w:tcW w:w="867" w:type="dxa"/>
            <w:vAlign w:val="center"/>
          </w:tcPr>
          <w:p w14:paraId="0BF0CF5E"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陈亚富</w:t>
            </w:r>
          </w:p>
        </w:tc>
      </w:tr>
      <w:tr w:rsidR="0094079B" w:rsidRPr="00B313C0" w14:paraId="0BF0CF69" w14:textId="77777777" w:rsidTr="00D76C8E">
        <w:tc>
          <w:tcPr>
            <w:tcW w:w="675" w:type="dxa"/>
            <w:vAlign w:val="center"/>
          </w:tcPr>
          <w:p w14:paraId="0BF0CF60" w14:textId="77777777" w:rsidR="0094079B" w:rsidRDefault="0094079B" w:rsidP="00D76C8E">
            <w:pPr>
              <w:jc w:val="center"/>
              <w:rPr>
                <w:rFonts w:ascii="仿宋_GB2312" w:eastAsia="仿宋_GB2312"/>
                <w:szCs w:val="21"/>
              </w:rPr>
            </w:pPr>
            <w:r>
              <w:rPr>
                <w:rFonts w:ascii="仿宋_GB2312" w:eastAsia="仿宋_GB2312"/>
                <w:szCs w:val="21"/>
              </w:rPr>
              <w:t>6</w:t>
            </w:r>
          </w:p>
        </w:tc>
        <w:tc>
          <w:tcPr>
            <w:tcW w:w="1843" w:type="dxa"/>
            <w:vAlign w:val="center"/>
          </w:tcPr>
          <w:p w14:paraId="0BF0CF61" w14:textId="77777777" w:rsidR="0094079B" w:rsidRPr="00B60B08" w:rsidRDefault="0094079B" w:rsidP="00C90D2B">
            <w:pPr>
              <w:widowControl/>
              <w:spacing w:line="360" w:lineRule="exact"/>
              <w:jc w:val="center"/>
              <w:rPr>
                <w:rFonts w:ascii="仿宋_GB2312" w:eastAsia="仿宋_GB2312"/>
                <w:szCs w:val="21"/>
              </w:rPr>
            </w:pPr>
            <w:r w:rsidRPr="00B60B08">
              <w:rPr>
                <w:rFonts w:ascii="仿宋_GB2312" w:eastAsia="仿宋_GB2312" w:hint="eastAsia"/>
                <w:szCs w:val="21"/>
              </w:rPr>
              <w:t>广州继善建筑技术有限公司</w:t>
            </w:r>
          </w:p>
        </w:tc>
        <w:tc>
          <w:tcPr>
            <w:tcW w:w="5387" w:type="dxa"/>
            <w:vAlign w:val="center"/>
          </w:tcPr>
          <w:p w14:paraId="0BF0CF62" w14:textId="77777777" w:rsidR="0094079B" w:rsidRPr="00794ED2" w:rsidRDefault="0094079B" w:rsidP="00CA0F4A">
            <w:pPr>
              <w:spacing w:line="360" w:lineRule="auto"/>
              <w:ind w:leftChars="-27" w:left="-57"/>
              <w:jc w:val="left"/>
              <w:rPr>
                <w:rFonts w:ascii="仿宋_GB2312" w:eastAsia="仿宋_GB2312"/>
                <w:b/>
                <w:color w:val="000000"/>
                <w:szCs w:val="21"/>
              </w:rPr>
            </w:pPr>
            <w:r w:rsidRPr="00794ED2">
              <w:rPr>
                <w:rFonts w:ascii="仿宋_GB2312" w:eastAsia="仿宋_GB2312" w:hint="eastAsia"/>
                <w:b/>
                <w:color w:val="000000"/>
                <w:szCs w:val="21"/>
              </w:rPr>
              <w:t>专项检测：</w:t>
            </w:r>
          </w:p>
          <w:p w14:paraId="0BF0CF63" w14:textId="77777777" w:rsidR="0094079B" w:rsidRPr="00794ED2" w:rsidRDefault="0094079B" w:rsidP="00F70AEA">
            <w:pPr>
              <w:spacing w:line="360" w:lineRule="auto"/>
              <w:ind w:leftChars="-27" w:left="-57"/>
              <w:jc w:val="left"/>
              <w:rPr>
                <w:rFonts w:ascii="仿宋_GB2312" w:eastAsia="仿宋_GB2312"/>
                <w:b/>
                <w:color w:val="000000"/>
                <w:szCs w:val="21"/>
              </w:rPr>
            </w:pPr>
            <w:r w:rsidRPr="00B313C0">
              <w:rPr>
                <w:rFonts w:ascii="仿宋_GB2312" w:eastAsia="仿宋_GB2312"/>
                <w:szCs w:val="21"/>
              </w:rPr>
              <w:t>&lt;1&gt;</w:t>
            </w:r>
            <w:r w:rsidRPr="00B313C0">
              <w:rPr>
                <w:rFonts w:ascii="仿宋_GB2312" w:eastAsia="仿宋_GB2312" w:hint="eastAsia"/>
                <w:szCs w:val="21"/>
              </w:rPr>
              <w:t>地基基础工程检测：（</w:t>
            </w:r>
            <w:r w:rsidRPr="00B313C0">
              <w:rPr>
                <w:rFonts w:ascii="仿宋_GB2312" w:eastAsia="仿宋_GB2312"/>
                <w:szCs w:val="21"/>
              </w:rPr>
              <w:t>1</w:t>
            </w:r>
            <w:r w:rsidRPr="00B313C0">
              <w:rPr>
                <w:rFonts w:ascii="仿宋_GB2312" w:eastAsia="仿宋_GB2312" w:hint="eastAsia"/>
                <w:szCs w:val="21"/>
              </w:rPr>
              <w:t>）桩的承载力检测</w:t>
            </w:r>
            <w:r w:rsidRPr="00B313C0">
              <w:rPr>
                <w:rFonts w:ascii="仿宋_GB2312" w:eastAsia="仿宋_GB2312"/>
                <w:szCs w:val="21"/>
              </w:rPr>
              <w:t>(</w:t>
            </w:r>
            <w:r w:rsidRPr="00B313C0">
              <w:rPr>
                <w:rFonts w:ascii="仿宋_GB2312" w:eastAsia="仿宋_GB2312" w:hint="eastAsia"/>
                <w:szCs w:val="21"/>
              </w:rPr>
              <w:t>可进行≤</w:t>
            </w:r>
            <w:r>
              <w:rPr>
                <w:rFonts w:ascii="仿宋_GB2312" w:eastAsia="仿宋_GB2312"/>
                <w:szCs w:val="21"/>
              </w:rPr>
              <w:t>2000</w:t>
            </w:r>
            <w:r w:rsidRPr="00B313C0">
              <w:rPr>
                <w:rFonts w:ascii="仿宋_GB2312" w:eastAsia="仿宋_GB2312" w:hint="eastAsia"/>
                <w:szCs w:val="21"/>
              </w:rPr>
              <w:t>吨单桩竖向抗压静载荷试验</w:t>
            </w:r>
            <w:r w:rsidRPr="00B313C0">
              <w:rPr>
                <w:rFonts w:ascii="仿宋_GB2312" w:eastAsia="仿宋_GB2312"/>
                <w:szCs w:val="21"/>
              </w:rPr>
              <w:t>)</w:t>
            </w:r>
            <w:r w:rsidRPr="00B313C0">
              <w:rPr>
                <w:rFonts w:ascii="仿宋_GB2312" w:eastAsia="仿宋_GB2312" w:hint="eastAsia"/>
                <w:szCs w:val="21"/>
              </w:rPr>
              <w:t>。</w:t>
            </w:r>
          </w:p>
        </w:tc>
        <w:tc>
          <w:tcPr>
            <w:tcW w:w="1559" w:type="dxa"/>
            <w:vAlign w:val="center"/>
          </w:tcPr>
          <w:p w14:paraId="0BF0CF64" w14:textId="77777777" w:rsidR="0094079B" w:rsidRPr="00B60B08" w:rsidRDefault="0094079B">
            <w:pPr>
              <w:spacing w:line="360" w:lineRule="auto"/>
              <w:ind w:leftChars="-27" w:left="-57"/>
              <w:jc w:val="center"/>
              <w:rPr>
                <w:rFonts w:ascii="仿宋_GB2312" w:eastAsia="仿宋_GB2312"/>
                <w:szCs w:val="21"/>
              </w:rPr>
            </w:pPr>
            <w:r>
              <w:rPr>
                <w:rFonts w:ascii="仿宋_GB2312" w:eastAsia="仿宋_GB2312" w:hint="eastAsia"/>
                <w:szCs w:val="21"/>
              </w:rPr>
              <w:t>广州市南沙区东涌镇庆盛村市南公路北侧</w:t>
            </w:r>
          </w:p>
        </w:tc>
        <w:tc>
          <w:tcPr>
            <w:tcW w:w="1417" w:type="dxa"/>
            <w:vAlign w:val="center"/>
          </w:tcPr>
          <w:p w14:paraId="0BF0CF65" w14:textId="77777777" w:rsidR="0094079B" w:rsidRPr="00B60B08"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020-39010292</w:t>
            </w:r>
          </w:p>
        </w:tc>
        <w:tc>
          <w:tcPr>
            <w:tcW w:w="1560" w:type="dxa"/>
            <w:vAlign w:val="center"/>
          </w:tcPr>
          <w:p w14:paraId="0BF0CF66" w14:textId="77777777" w:rsidR="0094079B" w:rsidRDefault="0094079B">
            <w:pPr>
              <w:spacing w:line="360" w:lineRule="auto"/>
              <w:ind w:leftChars="-27" w:left="-57"/>
              <w:jc w:val="center"/>
              <w:rPr>
                <w:rFonts w:ascii="仿宋_GB2312" w:eastAsia="仿宋_GB2312"/>
                <w:szCs w:val="21"/>
              </w:rPr>
            </w:pPr>
            <w:r>
              <w:rPr>
                <w:rFonts w:ascii="仿宋_GB2312" w:eastAsia="仿宋_GB2312"/>
                <w:szCs w:val="21"/>
              </w:rPr>
              <w:t>020-</w:t>
            </w:r>
            <w:r w:rsidRPr="00B60B08">
              <w:rPr>
                <w:rFonts w:ascii="仿宋_GB2312" w:eastAsia="仿宋_GB2312"/>
                <w:szCs w:val="21"/>
              </w:rPr>
              <w:t>39010292</w:t>
            </w:r>
          </w:p>
        </w:tc>
        <w:tc>
          <w:tcPr>
            <w:tcW w:w="866" w:type="dxa"/>
            <w:vAlign w:val="center"/>
          </w:tcPr>
          <w:p w14:paraId="0BF0CF67"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王波</w:t>
            </w:r>
          </w:p>
        </w:tc>
        <w:tc>
          <w:tcPr>
            <w:tcW w:w="867" w:type="dxa"/>
            <w:vAlign w:val="center"/>
          </w:tcPr>
          <w:p w14:paraId="0BF0CF68"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何耀宏</w:t>
            </w:r>
          </w:p>
        </w:tc>
      </w:tr>
      <w:tr w:rsidR="0094079B" w:rsidRPr="00B313C0" w14:paraId="0BF0CF75" w14:textId="77777777" w:rsidTr="00D76C8E">
        <w:tc>
          <w:tcPr>
            <w:tcW w:w="675" w:type="dxa"/>
            <w:vAlign w:val="center"/>
          </w:tcPr>
          <w:p w14:paraId="0BF0CF6A" w14:textId="77777777" w:rsidR="0094079B" w:rsidRDefault="0094079B" w:rsidP="00D76C8E">
            <w:pPr>
              <w:jc w:val="center"/>
              <w:rPr>
                <w:rFonts w:ascii="仿宋_GB2312" w:eastAsia="仿宋_GB2312"/>
                <w:szCs w:val="21"/>
              </w:rPr>
            </w:pPr>
            <w:r>
              <w:rPr>
                <w:rFonts w:ascii="仿宋_GB2312" w:eastAsia="仿宋_GB2312"/>
                <w:szCs w:val="21"/>
              </w:rPr>
              <w:t>7</w:t>
            </w:r>
          </w:p>
        </w:tc>
        <w:tc>
          <w:tcPr>
            <w:tcW w:w="1843" w:type="dxa"/>
            <w:vAlign w:val="center"/>
          </w:tcPr>
          <w:p w14:paraId="0BF0CF6B" w14:textId="77777777" w:rsidR="0094079B" w:rsidRPr="005029C6" w:rsidRDefault="0094079B" w:rsidP="00C90D2B">
            <w:pPr>
              <w:widowControl/>
              <w:spacing w:line="360" w:lineRule="exact"/>
              <w:jc w:val="center"/>
              <w:rPr>
                <w:rFonts w:ascii="仿宋_GB2312" w:eastAsia="仿宋_GB2312"/>
                <w:szCs w:val="21"/>
              </w:rPr>
            </w:pPr>
            <w:r w:rsidRPr="005029C6">
              <w:rPr>
                <w:rFonts w:ascii="仿宋_GB2312" w:eastAsia="仿宋_GB2312" w:hint="eastAsia"/>
                <w:szCs w:val="21"/>
              </w:rPr>
              <w:t>广州市从化区建筑工程质量监督检测室</w:t>
            </w:r>
          </w:p>
        </w:tc>
        <w:tc>
          <w:tcPr>
            <w:tcW w:w="5387" w:type="dxa"/>
            <w:vAlign w:val="center"/>
          </w:tcPr>
          <w:p w14:paraId="0BF0CF6C" w14:textId="77777777" w:rsidR="0094079B" w:rsidRPr="005029C6" w:rsidRDefault="0094079B" w:rsidP="00CA0F4A">
            <w:pPr>
              <w:spacing w:line="360" w:lineRule="auto"/>
              <w:ind w:leftChars="-27" w:left="-57"/>
              <w:jc w:val="left"/>
              <w:rPr>
                <w:rFonts w:ascii="仿宋_GB2312" w:eastAsia="仿宋_GB2312"/>
                <w:b/>
                <w:color w:val="000000"/>
                <w:szCs w:val="21"/>
              </w:rPr>
            </w:pPr>
            <w:r w:rsidRPr="005029C6">
              <w:rPr>
                <w:rFonts w:ascii="仿宋_GB2312" w:eastAsia="仿宋_GB2312" w:hint="eastAsia"/>
                <w:b/>
                <w:color w:val="000000"/>
                <w:szCs w:val="21"/>
              </w:rPr>
              <w:t>见证取样</w:t>
            </w:r>
            <w:r w:rsidRPr="005029C6">
              <w:rPr>
                <w:rFonts w:ascii="仿宋_GB2312" w:eastAsia="仿宋_GB2312"/>
                <w:b/>
                <w:color w:val="000000"/>
                <w:szCs w:val="21"/>
              </w:rPr>
              <w:t xml:space="preserve">: </w:t>
            </w:r>
          </w:p>
          <w:p w14:paraId="0BF0CF6D" w14:textId="77777777" w:rsidR="0094079B" w:rsidRPr="008B0654" w:rsidRDefault="0094079B" w:rsidP="005029C6">
            <w:pPr>
              <w:tabs>
                <w:tab w:val="left" w:pos="600"/>
              </w:tabs>
              <w:spacing w:line="360" w:lineRule="auto"/>
              <w:jc w:val="left"/>
              <w:rPr>
                <w:rFonts w:ascii="仿宋_GB2312" w:eastAsia="仿宋_GB2312"/>
                <w:color w:val="000000"/>
                <w:szCs w:val="21"/>
              </w:rPr>
            </w:pPr>
            <w:r w:rsidRPr="008B0654">
              <w:rPr>
                <w:rFonts w:ascii="仿宋_GB2312" w:eastAsia="仿宋_GB2312" w:hint="eastAsia"/>
                <w:color w:val="000000"/>
                <w:szCs w:val="21"/>
              </w:rPr>
              <w:t>（</w:t>
            </w:r>
            <w:r w:rsidRPr="008B0654">
              <w:rPr>
                <w:rFonts w:ascii="仿宋_GB2312" w:eastAsia="仿宋_GB2312"/>
                <w:color w:val="000000"/>
                <w:szCs w:val="21"/>
              </w:rPr>
              <w:t>3</w:t>
            </w:r>
            <w:r w:rsidRPr="008B0654">
              <w:rPr>
                <w:rFonts w:ascii="仿宋_GB2312" w:eastAsia="仿宋_GB2312" w:hint="eastAsia"/>
                <w:color w:val="000000"/>
                <w:szCs w:val="21"/>
              </w:rPr>
              <w:t>）混凝土、砂浆检验与试验（混凝土、混凝土拌合物氯离子含量）；（</w:t>
            </w:r>
            <w:r w:rsidRPr="008B0654">
              <w:rPr>
                <w:rFonts w:ascii="仿宋_GB2312" w:eastAsia="仿宋_GB2312"/>
                <w:color w:val="000000"/>
                <w:szCs w:val="21"/>
              </w:rPr>
              <w:t>4</w:t>
            </w:r>
            <w:r w:rsidRPr="008B0654">
              <w:rPr>
                <w:rFonts w:ascii="仿宋_GB2312" w:eastAsia="仿宋_GB2312" w:hint="eastAsia"/>
                <w:color w:val="000000"/>
                <w:szCs w:val="21"/>
              </w:rPr>
              <w:t>）集料常规检验（砂氯离子含量）</w:t>
            </w:r>
            <w:r>
              <w:rPr>
                <w:rFonts w:ascii="仿宋_GB2312" w:eastAsia="仿宋_GB2312" w:hint="eastAsia"/>
                <w:color w:val="000000"/>
                <w:szCs w:val="21"/>
              </w:rPr>
              <w:t>。</w:t>
            </w:r>
          </w:p>
          <w:p w14:paraId="0BF0CF6E" w14:textId="77777777" w:rsidR="0094079B" w:rsidRPr="005029C6" w:rsidRDefault="0094079B" w:rsidP="00CA0F4A">
            <w:pPr>
              <w:spacing w:line="360" w:lineRule="auto"/>
              <w:ind w:leftChars="-27" w:left="-57"/>
              <w:jc w:val="left"/>
              <w:rPr>
                <w:rFonts w:ascii="仿宋_GB2312" w:eastAsia="仿宋_GB2312"/>
                <w:b/>
                <w:color w:val="000000"/>
                <w:szCs w:val="21"/>
              </w:rPr>
            </w:pPr>
            <w:r>
              <w:rPr>
                <w:rFonts w:ascii="仿宋_GB2312" w:eastAsia="仿宋_GB2312" w:hint="eastAsia"/>
                <w:b/>
                <w:color w:val="000000"/>
                <w:szCs w:val="21"/>
              </w:rPr>
              <w:t>专项检测</w:t>
            </w:r>
            <w:r>
              <w:rPr>
                <w:rFonts w:ascii="仿宋_GB2312" w:eastAsia="仿宋_GB2312"/>
                <w:b/>
                <w:color w:val="000000"/>
                <w:szCs w:val="21"/>
              </w:rPr>
              <w:t>:</w:t>
            </w:r>
            <w:r w:rsidRPr="005029C6">
              <w:rPr>
                <w:rFonts w:ascii="仿宋_GB2312" w:eastAsia="仿宋_GB2312"/>
                <w:b/>
                <w:color w:val="000000"/>
                <w:szCs w:val="21"/>
              </w:rPr>
              <w:t xml:space="preserve"> </w:t>
            </w:r>
          </w:p>
          <w:p w14:paraId="0BF0CF6F" w14:textId="77777777" w:rsidR="0094079B" w:rsidRPr="005029C6" w:rsidRDefault="0094079B" w:rsidP="00F70AEA">
            <w:pPr>
              <w:spacing w:line="360" w:lineRule="auto"/>
              <w:ind w:leftChars="-27" w:left="-57"/>
              <w:jc w:val="left"/>
              <w:rPr>
                <w:rFonts w:ascii="仿宋_GB2312" w:eastAsia="仿宋_GB2312"/>
                <w:szCs w:val="21"/>
              </w:rPr>
            </w:pPr>
            <w:r w:rsidRPr="005029C6">
              <w:rPr>
                <w:rFonts w:ascii="仿宋_GB2312" w:eastAsia="仿宋_GB2312"/>
                <w:szCs w:val="21"/>
              </w:rPr>
              <w:t>&lt;8&gt;</w:t>
            </w:r>
            <w:r w:rsidRPr="005029C6">
              <w:rPr>
                <w:rFonts w:ascii="仿宋_GB2312" w:eastAsia="仿宋_GB2312" w:hint="eastAsia"/>
                <w:szCs w:val="21"/>
              </w:rPr>
              <w:t>建筑节能工程检测：（</w:t>
            </w:r>
            <w:r w:rsidRPr="005029C6">
              <w:rPr>
                <w:rFonts w:ascii="仿宋_GB2312" w:eastAsia="仿宋_GB2312"/>
                <w:szCs w:val="21"/>
              </w:rPr>
              <w:t>1</w:t>
            </w:r>
            <w:r w:rsidRPr="005029C6">
              <w:rPr>
                <w:rFonts w:ascii="仿宋_GB2312" w:eastAsia="仿宋_GB2312" w:hint="eastAsia"/>
                <w:szCs w:val="21"/>
              </w:rPr>
              <w:t>）墙体、地面、屋面节能工程材料；（</w:t>
            </w:r>
            <w:r w:rsidRPr="005029C6">
              <w:rPr>
                <w:rFonts w:ascii="仿宋_GB2312" w:eastAsia="仿宋_GB2312"/>
                <w:szCs w:val="21"/>
              </w:rPr>
              <w:t>6</w:t>
            </w:r>
            <w:r w:rsidRPr="005029C6">
              <w:rPr>
                <w:rFonts w:ascii="仿宋_GB2312" w:eastAsia="仿宋_GB2312" w:hint="eastAsia"/>
                <w:szCs w:val="21"/>
              </w:rPr>
              <w:t>）保温砂浆厚度检测。</w:t>
            </w:r>
          </w:p>
        </w:tc>
        <w:tc>
          <w:tcPr>
            <w:tcW w:w="1559" w:type="dxa"/>
            <w:vAlign w:val="center"/>
          </w:tcPr>
          <w:p w14:paraId="0BF0CF70" w14:textId="77777777" w:rsidR="0094079B" w:rsidRPr="007B0A77" w:rsidRDefault="0094079B">
            <w:pPr>
              <w:spacing w:line="360" w:lineRule="auto"/>
              <w:ind w:leftChars="-27" w:left="-57"/>
              <w:jc w:val="center"/>
              <w:rPr>
                <w:rFonts w:ascii="仿宋_GB2312" w:eastAsia="仿宋_GB2312"/>
                <w:color w:val="000000"/>
                <w:szCs w:val="21"/>
              </w:rPr>
            </w:pPr>
            <w:r w:rsidRPr="005029C6">
              <w:rPr>
                <w:rFonts w:ascii="仿宋_GB2312" w:eastAsia="仿宋_GB2312" w:hint="eastAsia"/>
                <w:szCs w:val="21"/>
              </w:rPr>
              <w:t>广州市从化区街口街青云路</w:t>
            </w:r>
            <w:r w:rsidRPr="005029C6">
              <w:rPr>
                <w:rFonts w:ascii="仿宋_GB2312" w:eastAsia="仿宋_GB2312"/>
                <w:szCs w:val="21"/>
              </w:rPr>
              <w:t>1</w:t>
            </w:r>
            <w:r w:rsidRPr="005029C6">
              <w:rPr>
                <w:rFonts w:ascii="仿宋_GB2312" w:eastAsia="仿宋_GB2312" w:hint="eastAsia"/>
                <w:szCs w:val="21"/>
              </w:rPr>
              <w:t>号</w:t>
            </w:r>
          </w:p>
        </w:tc>
        <w:tc>
          <w:tcPr>
            <w:tcW w:w="1417" w:type="dxa"/>
            <w:vAlign w:val="center"/>
          </w:tcPr>
          <w:p w14:paraId="0BF0CF71" w14:textId="77777777" w:rsidR="0094079B" w:rsidRPr="001A780E" w:rsidRDefault="0094079B">
            <w:pPr>
              <w:spacing w:line="360" w:lineRule="auto"/>
              <w:ind w:leftChars="-27" w:left="-57" w:rightChars="-27" w:right="-57"/>
              <w:jc w:val="center"/>
              <w:rPr>
                <w:rFonts w:ascii="仿宋_GB2312" w:eastAsia="仿宋_GB2312"/>
                <w:color w:val="000000"/>
                <w:szCs w:val="21"/>
              </w:rPr>
            </w:pPr>
            <w:r w:rsidRPr="005029C6">
              <w:rPr>
                <w:rFonts w:ascii="仿宋_GB2312" w:eastAsia="仿宋_GB2312"/>
                <w:szCs w:val="21"/>
              </w:rPr>
              <w:t>020-87927379</w:t>
            </w:r>
          </w:p>
        </w:tc>
        <w:tc>
          <w:tcPr>
            <w:tcW w:w="1560" w:type="dxa"/>
            <w:vAlign w:val="center"/>
          </w:tcPr>
          <w:p w14:paraId="0BF0CF72" w14:textId="77777777" w:rsidR="0094079B" w:rsidRPr="001A780E" w:rsidRDefault="0094079B">
            <w:pPr>
              <w:spacing w:line="360" w:lineRule="auto"/>
              <w:ind w:leftChars="-27" w:left="-57" w:rightChars="-27" w:right="-57"/>
              <w:jc w:val="center"/>
              <w:rPr>
                <w:rFonts w:ascii="仿宋_GB2312" w:eastAsia="仿宋_GB2312"/>
                <w:color w:val="000000"/>
                <w:szCs w:val="21"/>
              </w:rPr>
            </w:pPr>
            <w:r w:rsidRPr="005029C6">
              <w:rPr>
                <w:rFonts w:ascii="仿宋_GB2312" w:eastAsia="仿宋_GB2312"/>
                <w:szCs w:val="21"/>
              </w:rPr>
              <w:t>020-87948163</w:t>
            </w:r>
          </w:p>
        </w:tc>
        <w:tc>
          <w:tcPr>
            <w:tcW w:w="866" w:type="dxa"/>
            <w:vAlign w:val="center"/>
          </w:tcPr>
          <w:p w14:paraId="0BF0CF73" w14:textId="77777777" w:rsidR="0094079B" w:rsidRPr="001A780E" w:rsidRDefault="0094079B">
            <w:pPr>
              <w:spacing w:line="360" w:lineRule="auto"/>
              <w:ind w:leftChars="-27" w:left="-57"/>
              <w:jc w:val="left"/>
              <w:rPr>
                <w:rFonts w:ascii="仿宋_GB2312" w:eastAsia="仿宋_GB2312"/>
                <w:color w:val="000000"/>
                <w:szCs w:val="21"/>
              </w:rPr>
            </w:pPr>
            <w:r w:rsidRPr="005029C6">
              <w:rPr>
                <w:rFonts w:ascii="仿宋_GB2312" w:eastAsia="仿宋_GB2312" w:hint="eastAsia"/>
                <w:szCs w:val="21"/>
              </w:rPr>
              <w:t>王雄鹰</w:t>
            </w:r>
          </w:p>
        </w:tc>
        <w:tc>
          <w:tcPr>
            <w:tcW w:w="867" w:type="dxa"/>
            <w:vAlign w:val="center"/>
          </w:tcPr>
          <w:p w14:paraId="0BF0CF74" w14:textId="77777777" w:rsidR="0094079B" w:rsidRPr="001A780E" w:rsidRDefault="0094079B">
            <w:pPr>
              <w:spacing w:line="360" w:lineRule="auto"/>
              <w:ind w:leftChars="-27" w:left="-57"/>
              <w:jc w:val="left"/>
              <w:rPr>
                <w:rFonts w:ascii="仿宋_GB2312" w:eastAsia="仿宋_GB2312"/>
                <w:color w:val="000000"/>
                <w:szCs w:val="21"/>
              </w:rPr>
            </w:pPr>
            <w:r w:rsidRPr="005029C6">
              <w:rPr>
                <w:rFonts w:ascii="仿宋_GB2312" w:eastAsia="仿宋_GB2312" w:hint="eastAsia"/>
                <w:szCs w:val="21"/>
              </w:rPr>
              <w:t>曾逢玮</w:t>
            </w:r>
          </w:p>
        </w:tc>
      </w:tr>
      <w:tr w:rsidR="0094079B" w:rsidRPr="00B313C0" w14:paraId="0BF0CF7F" w14:textId="77777777" w:rsidTr="00D76C8E">
        <w:tc>
          <w:tcPr>
            <w:tcW w:w="675" w:type="dxa"/>
            <w:vAlign w:val="center"/>
          </w:tcPr>
          <w:p w14:paraId="0BF0CF76" w14:textId="77777777" w:rsidR="0094079B" w:rsidRDefault="0094079B" w:rsidP="00D76C8E">
            <w:pPr>
              <w:jc w:val="center"/>
              <w:rPr>
                <w:rFonts w:ascii="仿宋_GB2312" w:eastAsia="仿宋_GB2312"/>
                <w:szCs w:val="21"/>
              </w:rPr>
            </w:pPr>
            <w:r>
              <w:rPr>
                <w:rFonts w:ascii="仿宋_GB2312" w:eastAsia="仿宋_GB2312"/>
                <w:szCs w:val="21"/>
              </w:rPr>
              <w:t>8</w:t>
            </w:r>
          </w:p>
        </w:tc>
        <w:tc>
          <w:tcPr>
            <w:tcW w:w="1843" w:type="dxa"/>
            <w:vAlign w:val="center"/>
          </w:tcPr>
          <w:p w14:paraId="0BF0CF77" w14:textId="77777777" w:rsidR="0094079B" w:rsidRPr="002B0F50" w:rsidRDefault="0094079B" w:rsidP="00C90D2B">
            <w:pPr>
              <w:widowControl/>
              <w:spacing w:line="360" w:lineRule="exact"/>
              <w:jc w:val="center"/>
              <w:rPr>
                <w:rFonts w:ascii="仿宋_GB2312" w:eastAsia="仿宋_GB2312"/>
                <w:szCs w:val="21"/>
              </w:rPr>
            </w:pPr>
            <w:r w:rsidRPr="002B0F50">
              <w:rPr>
                <w:rFonts w:ascii="仿宋_GB2312" w:eastAsia="仿宋_GB2312" w:hint="eastAsia"/>
                <w:szCs w:val="21"/>
              </w:rPr>
              <w:t>广州市宏阳工程检测有限公司</w:t>
            </w:r>
          </w:p>
        </w:tc>
        <w:tc>
          <w:tcPr>
            <w:tcW w:w="5387" w:type="dxa"/>
            <w:vAlign w:val="center"/>
          </w:tcPr>
          <w:p w14:paraId="0BF0CF78" w14:textId="77777777" w:rsidR="0094079B" w:rsidRDefault="0094079B" w:rsidP="00CA0F4A">
            <w:pPr>
              <w:spacing w:line="360" w:lineRule="auto"/>
              <w:ind w:leftChars="-27" w:left="-57"/>
              <w:jc w:val="left"/>
              <w:rPr>
                <w:rFonts w:ascii="仿宋_GB2312" w:eastAsia="仿宋_GB2312"/>
                <w:szCs w:val="21"/>
              </w:rPr>
            </w:pPr>
            <w:r w:rsidRPr="002B0F50">
              <w:rPr>
                <w:rFonts w:ascii="仿宋_GB2312" w:eastAsia="仿宋_GB2312" w:hint="eastAsia"/>
                <w:b/>
                <w:color w:val="000000"/>
                <w:szCs w:val="21"/>
              </w:rPr>
              <w:t>见证取样</w:t>
            </w:r>
            <w:r w:rsidRPr="002B0F50">
              <w:rPr>
                <w:rFonts w:ascii="仿宋_GB2312" w:eastAsia="仿宋_GB2312"/>
                <w:b/>
                <w:color w:val="000000"/>
                <w:szCs w:val="21"/>
              </w:rPr>
              <w:t xml:space="preserve">: </w:t>
            </w:r>
          </w:p>
          <w:p w14:paraId="0BF0CF79" w14:textId="77777777" w:rsidR="0094079B" w:rsidRPr="002B0F50" w:rsidRDefault="0094079B" w:rsidP="002B0F50">
            <w:pPr>
              <w:tabs>
                <w:tab w:val="left" w:pos="600"/>
              </w:tabs>
              <w:spacing w:line="360" w:lineRule="auto"/>
              <w:jc w:val="left"/>
              <w:rPr>
                <w:rFonts w:ascii="仿宋_GB2312" w:eastAsia="仿宋_GB2312"/>
                <w:color w:val="000000"/>
                <w:szCs w:val="21"/>
              </w:rPr>
            </w:pPr>
            <w:r w:rsidRPr="006D2390">
              <w:rPr>
                <w:rFonts w:ascii="仿宋_GB2312" w:eastAsia="仿宋_GB2312" w:hint="eastAsia"/>
                <w:color w:val="000000"/>
                <w:szCs w:val="21"/>
              </w:rPr>
              <w:t>（</w:t>
            </w:r>
            <w:r w:rsidRPr="006D2390">
              <w:rPr>
                <w:rFonts w:ascii="仿宋_GB2312" w:eastAsia="仿宋_GB2312"/>
                <w:color w:val="000000"/>
                <w:szCs w:val="21"/>
              </w:rPr>
              <w:t>4</w:t>
            </w:r>
            <w:r w:rsidRPr="006D2390">
              <w:rPr>
                <w:rFonts w:ascii="仿宋_GB2312" w:eastAsia="仿宋_GB2312" w:hint="eastAsia"/>
                <w:color w:val="000000"/>
                <w:szCs w:val="21"/>
              </w:rPr>
              <w:t>）砂、石常规检验</w:t>
            </w:r>
            <w:r>
              <w:rPr>
                <w:rFonts w:ascii="仿宋_GB2312" w:eastAsia="仿宋_GB2312" w:hint="eastAsia"/>
                <w:color w:val="000000"/>
                <w:szCs w:val="21"/>
              </w:rPr>
              <w:t>（细集料压碎值）</w:t>
            </w:r>
            <w:r w:rsidRPr="006D2390">
              <w:rPr>
                <w:rFonts w:ascii="仿宋_GB2312" w:eastAsia="仿宋_GB2312" w:hint="eastAsia"/>
                <w:color w:val="000000"/>
                <w:szCs w:val="21"/>
              </w:rPr>
              <w:t>；（</w:t>
            </w:r>
            <w:r w:rsidRPr="006D2390">
              <w:rPr>
                <w:rFonts w:ascii="仿宋_GB2312" w:eastAsia="仿宋_GB2312"/>
                <w:color w:val="000000"/>
                <w:szCs w:val="21"/>
              </w:rPr>
              <w:t>10</w:t>
            </w:r>
            <w:r w:rsidRPr="006D2390">
              <w:rPr>
                <w:rFonts w:ascii="仿宋_GB2312" w:eastAsia="仿宋_GB2312" w:hint="eastAsia"/>
                <w:color w:val="000000"/>
                <w:szCs w:val="21"/>
              </w:rPr>
              <w:t>）给排水管材管件（混凝土和钢筋混凝土排水管</w:t>
            </w:r>
            <w:r>
              <w:rPr>
                <w:rFonts w:ascii="仿宋_GB2312" w:eastAsia="仿宋_GB2312" w:hint="eastAsia"/>
                <w:color w:val="000000"/>
                <w:szCs w:val="21"/>
              </w:rPr>
              <w:t>中的几何尺寸、内水压力、外压荷载、保护层厚度、混凝土强度，</w:t>
            </w:r>
            <w:r w:rsidRPr="006D2390">
              <w:rPr>
                <w:rFonts w:ascii="仿宋_GB2312" w:eastAsia="仿宋_GB2312" w:hint="eastAsia"/>
                <w:color w:val="000000"/>
                <w:szCs w:val="21"/>
              </w:rPr>
              <w:t>塑料管材</w:t>
            </w:r>
            <w:r>
              <w:rPr>
                <w:rFonts w:ascii="仿宋_GB2312" w:eastAsia="仿宋_GB2312" w:hint="eastAsia"/>
                <w:color w:val="000000"/>
                <w:szCs w:val="21"/>
              </w:rPr>
              <w:t>中的尺寸、冲击性能、纵向回缩率</w:t>
            </w:r>
            <w:r w:rsidRPr="006D2390">
              <w:rPr>
                <w:rFonts w:ascii="仿宋_GB2312" w:eastAsia="仿宋_GB2312" w:hint="eastAsia"/>
                <w:color w:val="000000"/>
                <w:szCs w:val="21"/>
              </w:rPr>
              <w:t>）；（</w:t>
            </w:r>
            <w:r w:rsidRPr="006D2390">
              <w:rPr>
                <w:rFonts w:ascii="仿宋_GB2312" w:eastAsia="仿宋_GB2312"/>
                <w:color w:val="000000"/>
                <w:szCs w:val="21"/>
              </w:rPr>
              <w:t>22</w:t>
            </w:r>
            <w:r w:rsidRPr="006D2390">
              <w:rPr>
                <w:rFonts w:ascii="仿宋_GB2312" w:eastAsia="仿宋_GB2312" w:hint="eastAsia"/>
                <w:color w:val="000000"/>
                <w:szCs w:val="21"/>
              </w:rPr>
              <w:t>）沥青检验与试验</w:t>
            </w:r>
            <w:r>
              <w:rPr>
                <w:rFonts w:ascii="仿宋_GB2312" w:eastAsia="仿宋_GB2312" w:hint="eastAsia"/>
                <w:color w:val="000000"/>
                <w:szCs w:val="21"/>
              </w:rPr>
              <w:t>（燃烧炉法测沥青含量）</w:t>
            </w:r>
            <w:r w:rsidRPr="006D2390">
              <w:rPr>
                <w:rFonts w:ascii="仿宋_GB2312" w:eastAsia="仿宋_GB2312" w:hint="eastAsia"/>
                <w:color w:val="000000"/>
                <w:szCs w:val="21"/>
              </w:rPr>
              <w:t>；（</w:t>
            </w:r>
            <w:r w:rsidRPr="006D2390">
              <w:rPr>
                <w:rFonts w:ascii="仿宋_GB2312" w:eastAsia="仿宋_GB2312"/>
                <w:color w:val="000000"/>
                <w:szCs w:val="21"/>
              </w:rPr>
              <w:t>23</w:t>
            </w:r>
            <w:r w:rsidRPr="006D2390">
              <w:rPr>
                <w:rFonts w:ascii="仿宋_GB2312" w:eastAsia="仿宋_GB2312" w:hint="eastAsia"/>
                <w:color w:val="000000"/>
                <w:szCs w:val="21"/>
              </w:rPr>
              <w:t>）土工试验（</w:t>
            </w:r>
            <w:r>
              <w:rPr>
                <w:rFonts w:ascii="仿宋_GB2312" w:eastAsia="仿宋_GB2312" w:hint="eastAsia"/>
                <w:color w:val="000000"/>
                <w:szCs w:val="21"/>
              </w:rPr>
              <w:t>粗粒土和巨粒土的最大干密度</w:t>
            </w:r>
            <w:r w:rsidRPr="006D2390">
              <w:rPr>
                <w:rFonts w:ascii="仿宋_GB2312" w:eastAsia="仿宋_GB2312" w:hint="eastAsia"/>
                <w:color w:val="000000"/>
                <w:szCs w:val="21"/>
              </w:rPr>
              <w:t>）。</w:t>
            </w:r>
          </w:p>
        </w:tc>
        <w:tc>
          <w:tcPr>
            <w:tcW w:w="1559" w:type="dxa"/>
            <w:vAlign w:val="center"/>
          </w:tcPr>
          <w:p w14:paraId="0BF0CF7A" w14:textId="77777777" w:rsidR="0094079B" w:rsidRPr="002B0F50" w:rsidRDefault="0094079B" w:rsidP="00CA0F4A">
            <w:pPr>
              <w:spacing w:line="360" w:lineRule="auto"/>
              <w:ind w:leftChars="-27" w:left="-57"/>
              <w:jc w:val="center"/>
              <w:rPr>
                <w:rFonts w:ascii="仿宋_GB2312" w:eastAsia="仿宋_GB2312"/>
                <w:szCs w:val="21"/>
              </w:rPr>
            </w:pPr>
            <w:r w:rsidRPr="002B0F50">
              <w:rPr>
                <w:rFonts w:ascii="仿宋_GB2312" w:eastAsia="仿宋_GB2312" w:hint="eastAsia"/>
                <w:szCs w:val="21"/>
              </w:rPr>
              <w:t>广州市增城区增江街四丰村广汕公路</w:t>
            </w:r>
            <w:r w:rsidRPr="002B0F50">
              <w:rPr>
                <w:rFonts w:ascii="仿宋_GB2312" w:eastAsia="仿宋_GB2312"/>
                <w:szCs w:val="21"/>
              </w:rPr>
              <w:t>153</w:t>
            </w:r>
            <w:r w:rsidRPr="002B0F50">
              <w:rPr>
                <w:rFonts w:ascii="仿宋_GB2312" w:eastAsia="仿宋_GB2312" w:hint="eastAsia"/>
                <w:szCs w:val="21"/>
              </w:rPr>
              <w:t>号</w:t>
            </w:r>
          </w:p>
        </w:tc>
        <w:tc>
          <w:tcPr>
            <w:tcW w:w="1417" w:type="dxa"/>
            <w:vAlign w:val="center"/>
          </w:tcPr>
          <w:p w14:paraId="0BF0CF7B" w14:textId="77777777" w:rsidR="0094079B" w:rsidRPr="005029C6" w:rsidRDefault="0094079B" w:rsidP="00F70AEA">
            <w:pPr>
              <w:spacing w:line="360" w:lineRule="auto"/>
              <w:ind w:leftChars="-27" w:left="-57" w:rightChars="-27" w:right="-57"/>
              <w:jc w:val="center"/>
              <w:rPr>
                <w:rFonts w:ascii="仿宋_GB2312" w:eastAsia="仿宋_GB2312"/>
                <w:szCs w:val="21"/>
              </w:rPr>
            </w:pPr>
            <w:r>
              <w:rPr>
                <w:rFonts w:ascii="仿宋_GB2312" w:eastAsia="仿宋_GB2312"/>
                <w:szCs w:val="21"/>
              </w:rPr>
              <w:t>020-82910028</w:t>
            </w:r>
          </w:p>
        </w:tc>
        <w:tc>
          <w:tcPr>
            <w:tcW w:w="1560" w:type="dxa"/>
            <w:vAlign w:val="center"/>
          </w:tcPr>
          <w:p w14:paraId="0BF0CF7C" w14:textId="77777777" w:rsidR="0094079B" w:rsidRPr="005029C6"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020-82910028</w:t>
            </w:r>
          </w:p>
        </w:tc>
        <w:tc>
          <w:tcPr>
            <w:tcW w:w="866" w:type="dxa"/>
            <w:vAlign w:val="center"/>
          </w:tcPr>
          <w:p w14:paraId="0BF0CF7D" w14:textId="77777777" w:rsidR="0094079B" w:rsidRPr="005029C6" w:rsidRDefault="0094079B">
            <w:pPr>
              <w:spacing w:line="360" w:lineRule="auto"/>
              <w:ind w:leftChars="-27" w:left="-57"/>
              <w:jc w:val="left"/>
              <w:rPr>
                <w:rFonts w:ascii="仿宋_GB2312" w:eastAsia="仿宋_GB2312"/>
                <w:szCs w:val="21"/>
              </w:rPr>
            </w:pPr>
            <w:r>
              <w:rPr>
                <w:rFonts w:ascii="仿宋_GB2312" w:eastAsia="仿宋_GB2312" w:hint="eastAsia"/>
                <w:szCs w:val="21"/>
              </w:rPr>
              <w:t>李明玺</w:t>
            </w:r>
          </w:p>
        </w:tc>
        <w:tc>
          <w:tcPr>
            <w:tcW w:w="867" w:type="dxa"/>
            <w:vAlign w:val="center"/>
          </w:tcPr>
          <w:p w14:paraId="0BF0CF7E" w14:textId="77777777" w:rsidR="0094079B" w:rsidRPr="005029C6" w:rsidRDefault="0094079B">
            <w:pPr>
              <w:spacing w:line="360" w:lineRule="auto"/>
              <w:ind w:leftChars="-27" w:left="-57"/>
              <w:jc w:val="left"/>
              <w:rPr>
                <w:rFonts w:ascii="仿宋_GB2312" w:eastAsia="仿宋_GB2312"/>
                <w:szCs w:val="21"/>
              </w:rPr>
            </w:pPr>
            <w:r>
              <w:rPr>
                <w:rFonts w:ascii="仿宋_GB2312" w:eastAsia="仿宋_GB2312" w:hint="eastAsia"/>
                <w:szCs w:val="21"/>
              </w:rPr>
              <w:t>李明玺</w:t>
            </w:r>
          </w:p>
        </w:tc>
      </w:tr>
      <w:tr w:rsidR="0094079B" w:rsidRPr="00B313C0" w14:paraId="0BF0CF8E" w14:textId="77777777" w:rsidTr="00D76C8E">
        <w:tc>
          <w:tcPr>
            <w:tcW w:w="675" w:type="dxa"/>
            <w:vAlign w:val="center"/>
          </w:tcPr>
          <w:p w14:paraId="0BF0CF80" w14:textId="77777777" w:rsidR="0094079B" w:rsidRDefault="0094079B" w:rsidP="00D76C8E">
            <w:pPr>
              <w:jc w:val="center"/>
              <w:rPr>
                <w:rFonts w:ascii="仿宋_GB2312" w:eastAsia="仿宋_GB2312"/>
                <w:szCs w:val="21"/>
              </w:rPr>
            </w:pPr>
            <w:r>
              <w:rPr>
                <w:rFonts w:ascii="仿宋_GB2312" w:eastAsia="仿宋_GB2312"/>
                <w:szCs w:val="21"/>
              </w:rPr>
              <w:t>9</w:t>
            </w:r>
          </w:p>
        </w:tc>
        <w:tc>
          <w:tcPr>
            <w:tcW w:w="1843" w:type="dxa"/>
            <w:vAlign w:val="center"/>
          </w:tcPr>
          <w:p w14:paraId="0BF0CF81" w14:textId="77777777" w:rsidR="0094079B" w:rsidRPr="002D6555" w:rsidRDefault="0094079B" w:rsidP="00C90D2B">
            <w:pPr>
              <w:widowControl/>
              <w:spacing w:line="360" w:lineRule="exact"/>
              <w:jc w:val="center"/>
              <w:rPr>
                <w:rFonts w:ascii="仿宋_GB2312" w:eastAsia="仿宋_GB2312"/>
                <w:szCs w:val="21"/>
              </w:rPr>
            </w:pPr>
            <w:r w:rsidRPr="002D6555">
              <w:rPr>
                <w:rFonts w:ascii="仿宋_GB2312" w:eastAsia="仿宋_GB2312" w:hint="eastAsia"/>
                <w:szCs w:val="21"/>
              </w:rPr>
              <w:t>广州越监工程质量安全检测中心有限公司</w:t>
            </w:r>
          </w:p>
        </w:tc>
        <w:tc>
          <w:tcPr>
            <w:tcW w:w="5387" w:type="dxa"/>
            <w:vAlign w:val="center"/>
          </w:tcPr>
          <w:p w14:paraId="0BF0CF82" w14:textId="77777777" w:rsidR="0094079B" w:rsidRPr="002D6555" w:rsidRDefault="0094079B" w:rsidP="00CA0F4A">
            <w:pPr>
              <w:spacing w:line="360" w:lineRule="auto"/>
              <w:ind w:leftChars="-27" w:left="-57"/>
              <w:jc w:val="left"/>
              <w:rPr>
                <w:rFonts w:ascii="仿宋_GB2312" w:eastAsia="仿宋_GB2312"/>
                <w:b/>
                <w:color w:val="000000"/>
                <w:szCs w:val="21"/>
              </w:rPr>
            </w:pPr>
            <w:r w:rsidRPr="002D6555">
              <w:rPr>
                <w:rFonts w:ascii="仿宋_GB2312" w:eastAsia="仿宋_GB2312" w:hint="eastAsia"/>
                <w:b/>
                <w:color w:val="000000"/>
                <w:szCs w:val="21"/>
              </w:rPr>
              <w:t>见证取样</w:t>
            </w:r>
            <w:r w:rsidRPr="002D6555">
              <w:rPr>
                <w:rFonts w:ascii="仿宋_GB2312" w:eastAsia="仿宋_GB2312"/>
                <w:b/>
                <w:color w:val="000000"/>
                <w:szCs w:val="21"/>
              </w:rPr>
              <w:t xml:space="preserve">: </w:t>
            </w:r>
          </w:p>
          <w:p w14:paraId="0BF0CF83" w14:textId="77777777" w:rsidR="0094079B" w:rsidRPr="00113803" w:rsidRDefault="0094079B" w:rsidP="002D6555">
            <w:pPr>
              <w:tabs>
                <w:tab w:val="left" w:pos="600"/>
              </w:tabs>
              <w:spacing w:line="360" w:lineRule="auto"/>
              <w:jc w:val="left"/>
              <w:rPr>
                <w:rFonts w:ascii="仿宋_GB2312" w:eastAsia="仿宋_GB2312"/>
                <w:color w:val="000000"/>
                <w:szCs w:val="21"/>
              </w:rPr>
            </w:pPr>
            <w:r w:rsidRPr="00113803">
              <w:rPr>
                <w:rFonts w:ascii="仿宋_GB2312" w:eastAsia="仿宋_GB2312" w:hint="eastAsia"/>
                <w:color w:val="000000"/>
                <w:szCs w:val="21"/>
              </w:rPr>
              <w:t>（</w:t>
            </w:r>
            <w:r w:rsidRPr="00113803">
              <w:rPr>
                <w:rFonts w:ascii="仿宋_GB2312" w:eastAsia="仿宋_GB2312"/>
                <w:color w:val="000000"/>
                <w:szCs w:val="21"/>
              </w:rPr>
              <w:t>24</w:t>
            </w:r>
            <w:r w:rsidRPr="00113803">
              <w:rPr>
                <w:rFonts w:ascii="仿宋_GB2312" w:eastAsia="仿宋_GB2312" w:hint="eastAsia"/>
                <w:color w:val="000000"/>
                <w:szCs w:val="21"/>
              </w:rPr>
              <w:t>）土工合成材料</w:t>
            </w:r>
            <w:r>
              <w:rPr>
                <w:rFonts w:ascii="仿宋_GB2312" w:eastAsia="仿宋_GB2312" w:hint="eastAsia"/>
                <w:color w:val="000000"/>
                <w:szCs w:val="21"/>
              </w:rPr>
              <w:t>；</w:t>
            </w:r>
            <w:r w:rsidRPr="00113803">
              <w:rPr>
                <w:rFonts w:ascii="仿宋_GB2312" w:eastAsia="仿宋_GB2312" w:hint="eastAsia"/>
                <w:color w:val="000000"/>
                <w:szCs w:val="21"/>
              </w:rPr>
              <w:t>（</w:t>
            </w:r>
            <w:r w:rsidRPr="00113803">
              <w:rPr>
                <w:rFonts w:ascii="仿宋_GB2312" w:eastAsia="仿宋_GB2312"/>
                <w:color w:val="000000"/>
                <w:szCs w:val="21"/>
              </w:rPr>
              <w:t>25</w:t>
            </w:r>
            <w:r w:rsidRPr="00113803">
              <w:rPr>
                <w:rFonts w:ascii="仿宋_GB2312" w:eastAsia="仿宋_GB2312" w:hint="eastAsia"/>
                <w:color w:val="000000"/>
                <w:szCs w:val="21"/>
              </w:rPr>
              <w:t>）路面砖</w:t>
            </w:r>
            <w:r>
              <w:rPr>
                <w:rFonts w:ascii="仿宋_GB2312" w:eastAsia="仿宋_GB2312" w:hint="eastAsia"/>
                <w:color w:val="000000"/>
                <w:szCs w:val="21"/>
              </w:rPr>
              <w:t>。</w:t>
            </w:r>
          </w:p>
          <w:p w14:paraId="0BF0CF84" w14:textId="77777777" w:rsidR="0094079B" w:rsidRPr="002D6555" w:rsidRDefault="0094079B" w:rsidP="00CA0F4A">
            <w:pPr>
              <w:spacing w:line="360" w:lineRule="auto"/>
              <w:ind w:leftChars="-27" w:left="-57"/>
              <w:jc w:val="left"/>
              <w:rPr>
                <w:rFonts w:ascii="仿宋_GB2312" w:eastAsia="仿宋_GB2312"/>
                <w:b/>
                <w:color w:val="000000"/>
                <w:szCs w:val="21"/>
              </w:rPr>
            </w:pPr>
            <w:r>
              <w:rPr>
                <w:rFonts w:ascii="仿宋_GB2312" w:eastAsia="仿宋_GB2312" w:hint="eastAsia"/>
                <w:b/>
                <w:color w:val="000000"/>
                <w:szCs w:val="21"/>
              </w:rPr>
              <w:t>专项检测</w:t>
            </w:r>
            <w:r>
              <w:rPr>
                <w:rFonts w:ascii="仿宋_GB2312" w:eastAsia="仿宋_GB2312"/>
                <w:b/>
                <w:color w:val="000000"/>
                <w:szCs w:val="21"/>
              </w:rPr>
              <w:t>:</w:t>
            </w:r>
            <w:r w:rsidRPr="002D6555">
              <w:rPr>
                <w:rFonts w:ascii="仿宋_GB2312" w:eastAsia="仿宋_GB2312"/>
                <w:b/>
                <w:color w:val="000000"/>
                <w:szCs w:val="21"/>
              </w:rPr>
              <w:t xml:space="preserve"> </w:t>
            </w:r>
          </w:p>
          <w:p w14:paraId="0BF0CF85" w14:textId="77777777" w:rsidR="0094079B" w:rsidRPr="002D6555" w:rsidRDefault="0094079B" w:rsidP="00F70AEA">
            <w:pPr>
              <w:spacing w:line="360" w:lineRule="auto"/>
              <w:ind w:leftChars="-27" w:left="-57"/>
              <w:jc w:val="left"/>
              <w:rPr>
                <w:rFonts w:ascii="仿宋_GB2312" w:eastAsia="仿宋_GB2312"/>
                <w:szCs w:val="21"/>
              </w:rPr>
            </w:pPr>
            <w:r w:rsidRPr="002D6555">
              <w:rPr>
                <w:rFonts w:ascii="仿宋_GB2312" w:eastAsia="仿宋_GB2312"/>
                <w:szCs w:val="21"/>
              </w:rPr>
              <w:t>&lt;1&gt;</w:t>
            </w:r>
            <w:r w:rsidRPr="002D6555">
              <w:rPr>
                <w:rFonts w:ascii="仿宋_GB2312" w:eastAsia="仿宋_GB2312" w:hint="eastAsia"/>
                <w:szCs w:val="21"/>
              </w:rPr>
              <w:t>地基基础工程检测：（</w:t>
            </w:r>
            <w:r w:rsidRPr="002D6555">
              <w:rPr>
                <w:rFonts w:ascii="仿宋_GB2312" w:eastAsia="仿宋_GB2312"/>
                <w:szCs w:val="21"/>
              </w:rPr>
              <w:t>1</w:t>
            </w:r>
            <w:r w:rsidRPr="002D6555">
              <w:rPr>
                <w:rFonts w:ascii="仿宋_GB2312" w:eastAsia="仿宋_GB2312" w:hint="eastAsia"/>
                <w:szCs w:val="21"/>
              </w:rPr>
              <w:t>）单桩竖向抗压静载荷试验（可进行≤</w:t>
            </w:r>
            <w:r w:rsidRPr="002D6555">
              <w:rPr>
                <w:rFonts w:ascii="仿宋_GB2312" w:eastAsia="仿宋_GB2312"/>
                <w:szCs w:val="21"/>
              </w:rPr>
              <w:t>1000</w:t>
            </w:r>
            <w:r w:rsidRPr="002D6555">
              <w:rPr>
                <w:rFonts w:ascii="仿宋_GB2312" w:eastAsia="仿宋_GB2312" w:hint="eastAsia"/>
                <w:szCs w:val="21"/>
              </w:rPr>
              <w:t>吨单桩竖向抗压静载荷试验）。</w:t>
            </w:r>
          </w:p>
          <w:p w14:paraId="0BF0CF86" w14:textId="77777777" w:rsidR="0094079B" w:rsidRPr="002D6555" w:rsidRDefault="0094079B">
            <w:pPr>
              <w:spacing w:line="360" w:lineRule="auto"/>
              <w:ind w:leftChars="-27" w:left="-57"/>
              <w:jc w:val="left"/>
              <w:rPr>
                <w:rFonts w:ascii="仿宋_GB2312" w:eastAsia="仿宋_GB2312"/>
                <w:szCs w:val="21"/>
              </w:rPr>
            </w:pPr>
            <w:r w:rsidRPr="002D6555">
              <w:rPr>
                <w:rFonts w:ascii="仿宋_GB2312" w:eastAsia="仿宋_GB2312"/>
                <w:szCs w:val="21"/>
              </w:rPr>
              <w:t>&lt;2&gt;</w:t>
            </w:r>
            <w:r w:rsidRPr="002D6555">
              <w:rPr>
                <w:rFonts w:ascii="仿宋_GB2312" w:eastAsia="仿宋_GB2312" w:hint="eastAsia"/>
                <w:szCs w:val="21"/>
              </w:rPr>
              <w:t>主体结构工程现场检测：（</w:t>
            </w:r>
            <w:r w:rsidRPr="002D6555">
              <w:rPr>
                <w:rFonts w:ascii="仿宋_GB2312" w:eastAsia="仿宋_GB2312"/>
                <w:szCs w:val="21"/>
              </w:rPr>
              <w:t>6</w:t>
            </w:r>
            <w:r w:rsidRPr="002D6555">
              <w:rPr>
                <w:rFonts w:ascii="仿宋_GB2312" w:eastAsia="仿宋_GB2312" w:hint="eastAsia"/>
                <w:szCs w:val="21"/>
              </w:rPr>
              <w:t>）构件截面尺寸检测；（</w:t>
            </w:r>
            <w:r w:rsidRPr="002D6555">
              <w:rPr>
                <w:rFonts w:ascii="仿宋_GB2312" w:eastAsia="仿宋_GB2312"/>
                <w:szCs w:val="21"/>
              </w:rPr>
              <w:t>9</w:t>
            </w:r>
            <w:r w:rsidRPr="002D6555">
              <w:rPr>
                <w:rFonts w:ascii="仿宋_GB2312" w:eastAsia="仿宋_GB2312" w:hint="eastAsia"/>
                <w:szCs w:val="21"/>
              </w:rPr>
              <w:t>）混凝土喷射厚度检测。</w:t>
            </w:r>
          </w:p>
          <w:p w14:paraId="0BF0CF87" w14:textId="77777777" w:rsidR="0094079B" w:rsidRPr="002D6555" w:rsidRDefault="0094079B">
            <w:pPr>
              <w:spacing w:line="360" w:lineRule="auto"/>
              <w:ind w:leftChars="-27" w:left="-57"/>
              <w:jc w:val="left"/>
              <w:rPr>
                <w:rFonts w:ascii="仿宋_GB2312" w:eastAsia="仿宋_GB2312"/>
                <w:szCs w:val="21"/>
              </w:rPr>
            </w:pPr>
            <w:r w:rsidRPr="002D6555">
              <w:rPr>
                <w:rFonts w:ascii="仿宋_GB2312" w:eastAsia="仿宋_GB2312"/>
                <w:szCs w:val="21"/>
              </w:rPr>
              <w:t>&lt;5&gt;</w:t>
            </w:r>
            <w:r w:rsidRPr="002D6555">
              <w:rPr>
                <w:rFonts w:ascii="仿宋_GB2312" w:eastAsia="仿宋_GB2312" w:hint="eastAsia"/>
                <w:szCs w:val="21"/>
              </w:rPr>
              <w:t>市政路桥工程检测：（</w:t>
            </w:r>
            <w:r w:rsidRPr="002D6555">
              <w:rPr>
                <w:rFonts w:ascii="仿宋_GB2312" w:eastAsia="仿宋_GB2312"/>
                <w:szCs w:val="21"/>
              </w:rPr>
              <w:t>5</w:t>
            </w:r>
            <w:r w:rsidRPr="002D6555">
              <w:rPr>
                <w:rFonts w:ascii="仿宋_GB2312" w:eastAsia="仿宋_GB2312" w:hint="eastAsia"/>
                <w:szCs w:val="21"/>
              </w:rPr>
              <w:t>）路基工程；（</w:t>
            </w:r>
            <w:r w:rsidRPr="002D6555">
              <w:rPr>
                <w:rFonts w:ascii="仿宋_GB2312" w:eastAsia="仿宋_GB2312"/>
                <w:szCs w:val="21"/>
              </w:rPr>
              <w:t>7</w:t>
            </w:r>
            <w:r w:rsidRPr="002D6555">
              <w:rPr>
                <w:rFonts w:ascii="仿宋_GB2312" w:eastAsia="仿宋_GB2312" w:hint="eastAsia"/>
                <w:szCs w:val="21"/>
              </w:rPr>
              <w:t>）路面工程；（</w:t>
            </w:r>
            <w:r w:rsidRPr="002D6555">
              <w:rPr>
                <w:rFonts w:ascii="仿宋_GB2312" w:eastAsia="仿宋_GB2312"/>
                <w:szCs w:val="21"/>
              </w:rPr>
              <w:t>13</w:t>
            </w:r>
            <w:r w:rsidRPr="002D6555">
              <w:rPr>
                <w:rFonts w:ascii="仿宋_GB2312" w:eastAsia="仿宋_GB2312" w:hint="eastAsia"/>
                <w:szCs w:val="21"/>
              </w:rPr>
              <w:t>）闭水试验。</w:t>
            </w:r>
          </w:p>
          <w:p w14:paraId="0BF0CF88" w14:textId="60B3FBDB" w:rsidR="0094079B" w:rsidRPr="002D6555" w:rsidRDefault="00F545D9">
            <w:pPr>
              <w:spacing w:line="360" w:lineRule="auto"/>
              <w:ind w:leftChars="-27" w:left="-57"/>
              <w:jc w:val="left"/>
            </w:pPr>
            <w:r w:rsidRPr="00F545D9">
              <w:rPr>
                <w:rFonts w:ascii="仿宋_GB2312" w:eastAsia="仿宋_GB2312" w:hint="eastAsia"/>
                <w:color w:val="000000"/>
                <w:szCs w:val="21"/>
              </w:rPr>
              <w:t>&lt;7&gt;民用建筑工程室内环境检测：（1）室内空气中甲醛、氨、苯、TVOC、氡五种污染物的浓度；（2）土壤氡浓度含量。</w:t>
            </w:r>
          </w:p>
        </w:tc>
        <w:tc>
          <w:tcPr>
            <w:tcW w:w="1559" w:type="dxa"/>
            <w:vAlign w:val="center"/>
          </w:tcPr>
          <w:p w14:paraId="0BF0CF89" w14:textId="77777777" w:rsidR="0094079B" w:rsidRPr="002D6555" w:rsidRDefault="0094079B">
            <w:pPr>
              <w:spacing w:line="360" w:lineRule="auto"/>
              <w:ind w:leftChars="-27" w:left="-57"/>
              <w:jc w:val="center"/>
              <w:rPr>
                <w:rFonts w:ascii="仿宋_GB2312" w:eastAsia="仿宋_GB2312"/>
                <w:szCs w:val="21"/>
              </w:rPr>
            </w:pPr>
            <w:r w:rsidRPr="002D6555">
              <w:rPr>
                <w:rFonts w:ascii="仿宋_GB2312" w:eastAsia="仿宋_GB2312" w:hint="eastAsia"/>
                <w:szCs w:val="21"/>
              </w:rPr>
              <w:t>广州市南沙区东瓜宇工业路</w:t>
            </w:r>
            <w:r w:rsidRPr="002D6555">
              <w:rPr>
                <w:rFonts w:ascii="仿宋_GB2312" w:eastAsia="仿宋_GB2312"/>
                <w:szCs w:val="21"/>
              </w:rPr>
              <w:t>20</w:t>
            </w:r>
            <w:r w:rsidRPr="002D6555">
              <w:rPr>
                <w:rFonts w:ascii="仿宋_GB2312" w:eastAsia="仿宋_GB2312" w:hint="eastAsia"/>
                <w:szCs w:val="21"/>
              </w:rPr>
              <w:t>号</w:t>
            </w:r>
          </w:p>
        </w:tc>
        <w:tc>
          <w:tcPr>
            <w:tcW w:w="1417" w:type="dxa"/>
            <w:vAlign w:val="center"/>
          </w:tcPr>
          <w:p w14:paraId="0BF0CF8A" w14:textId="77777777" w:rsidR="0094079B"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020-39099588</w:t>
            </w:r>
          </w:p>
        </w:tc>
        <w:tc>
          <w:tcPr>
            <w:tcW w:w="1560" w:type="dxa"/>
            <w:vAlign w:val="center"/>
          </w:tcPr>
          <w:p w14:paraId="0BF0CF8B" w14:textId="77777777" w:rsidR="0094079B"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020-39099588</w:t>
            </w:r>
          </w:p>
        </w:tc>
        <w:tc>
          <w:tcPr>
            <w:tcW w:w="866" w:type="dxa"/>
            <w:vAlign w:val="center"/>
          </w:tcPr>
          <w:p w14:paraId="0BF0CF8C"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马全东</w:t>
            </w:r>
          </w:p>
        </w:tc>
        <w:tc>
          <w:tcPr>
            <w:tcW w:w="867" w:type="dxa"/>
            <w:vAlign w:val="center"/>
          </w:tcPr>
          <w:p w14:paraId="0BF0CF8D"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马全东</w:t>
            </w:r>
          </w:p>
        </w:tc>
      </w:tr>
      <w:tr w:rsidR="0094079B" w:rsidRPr="00B313C0" w14:paraId="0BF0CF9D" w14:textId="77777777" w:rsidTr="00D76C8E">
        <w:tc>
          <w:tcPr>
            <w:tcW w:w="675" w:type="dxa"/>
            <w:vAlign w:val="center"/>
          </w:tcPr>
          <w:p w14:paraId="0BF0CF8F" w14:textId="77777777" w:rsidR="0094079B" w:rsidRDefault="0094079B" w:rsidP="00D76C8E">
            <w:pPr>
              <w:jc w:val="center"/>
              <w:rPr>
                <w:rFonts w:ascii="仿宋_GB2312" w:eastAsia="仿宋_GB2312"/>
                <w:szCs w:val="21"/>
              </w:rPr>
            </w:pPr>
            <w:r>
              <w:rPr>
                <w:rFonts w:ascii="仿宋_GB2312" w:eastAsia="仿宋_GB2312"/>
                <w:szCs w:val="21"/>
              </w:rPr>
              <w:t>10</w:t>
            </w:r>
          </w:p>
        </w:tc>
        <w:tc>
          <w:tcPr>
            <w:tcW w:w="1843" w:type="dxa"/>
            <w:vAlign w:val="center"/>
          </w:tcPr>
          <w:p w14:paraId="0BF0CF90" w14:textId="77777777" w:rsidR="0094079B" w:rsidRPr="005B2253" w:rsidRDefault="0094079B" w:rsidP="00C90D2B">
            <w:pPr>
              <w:widowControl/>
              <w:spacing w:line="360" w:lineRule="exact"/>
              <w:jc w:val="center"/>
              <w:rPr>
                <w:rFonts w:ascii="仿宋_GB2312" w:eastAsia="仿宋_GB2312"/>
                <w:szCs w:val="21"/>
              </w:rPr>
            </w:pPr>
            <w:r w:rsidRPr="005B2253">
              <w:rPr>
                <w:rFonts w:ascii="仿宋_GB2312" w:eastAsia="仿宋_GB2312" w:hint="eastAsia"/>
                <w:szCs w:val="21"/>
              </w:rPr>
              <w:t>广州冠建工程质量检测有限公司</w:t>
            </w:r>
          </w:p>
        </w:tc>
        <w:tc>
          <w:tcPr>
            <w:tcW w:w="5387" w:type="dxa"/>
            <w:vAlign w:val="center"/>
          </w:tcPr>
          <w:p w14:paraId="0BF0CF91" w14:textId="77777777" w:rsidR="0094079B" w:rsidRPr="005B2253" w:rsidRDefault="0094079B" w:rsidP="00CA0F4A">
            <w:pPr>
              <w:spacing w:line="360" w:lineRule="auto"/>
              <w:ind w:leftChars="-27" w:left="-57"/>
              <w:jc w:val="left"/>
              <w:rPr>
                <w:rFonts w:ascii="仿宋_GB2312" w:eastAsia="仿宋_GB2312"/>
                <w:b/>
                <w:color w:val="000000"/>
                <w:szCs w:val="21"/>
              </w:rPr>
            </w:pPr>
            <w:r w:rsidRPr="005B2253">
              <w:rPr>
                <w:rFonts w:ascii="仿宋_GB2312" w:eastAsia="仿宋_GB2312" w:hint="eastAsia"/>
                <w:b/>
                <w:color w:val="000000"/>
                <w:szCs w:val="21"/>
              </w:rPr>
              <w:t>见证取样</w:t>
            </w:r>
            <w:r w:rsidRPr="005B2253">
              <w:rPr>
                <w:rFonts w:ascii="仿宋_GB2312" w:eastAsia="仿宋_GB2312"/>
                <w:b/>
                <w:color w:val="000000"/>
                <w:szCs w:val="21"/>
              </w:rPr>
              <w:t xml:space="preserve">: </w:t>
            </w:r>
          </w:p>
          <w:p w14:paraId="0BF0CF92" w14:textId="77777777" w:rsidR="0094079B" w:rsidRPr="005B2253" w:rsidRDefault="0094079B" w:rsidP="005B2253">
            <w:pPr>
              <w:spacing w:line="360" w:lineRule="auto"/>
              <w:rPr>
                <w:rFonts w:ascii="仿宋_GB2312" w:eastAsia="仿宋_GB2312"/>
                <w:color w:val="000000"/>
                <w:szCs w:val="21"/>
              </w:rPr>
            </w:pPr>
            <w:r w:rsidRPr="00E62225">
              <w:rPr>
                <w:rFonts w:ascii="仿宋_GB2312" w:eastAsia="仿宋_GB2312" w:hint="eastAsia"/>
                <w:color w:val="000000"/>
                <w:szCs w:val="21"/>
              </w:rPr>
              <w:t>（</w:t>
            </w:r>
            <w:r w:rsidRPr="00E62225">
              <w:rPr>
                <w:rFonts w:ascii="仿宋_GB2312" w:eastAsia="仿宋_GB2312"/>
                <w:color w:val="000000"/>
                <w:szCs w:val="21"/>
              </w:rPr>
              <w:t>22</w:t>
            </w:r>
            <w:r w:rsidRPr="00E62225">
              <w:rPr>
                <w:rFonts w:ascii="仿宋_GB2312" w:eastAsia="仿宋_GB2312" w:hint="eastAsia"/>
                <w:color w:val="000000"/>
                <w:szCs w:val="21"/>
              </w:rPr>
              <w:t>）沥青检验与试验；</w:t>
            </w:r>
            <w:r>
              <w:rPr>
                <w:rFonts w:ascii="仿宋_GB2312" w:eastAsia="仿宋_GB2312" w:hint="eastAsia"/>
                <w:color w:val="000000"/>
                <w:szCs w:val="21"/>
              </w:rPr>
              <w:t>（</w:t>
            </w:r>
            <w:r>
              <w:rPr>
                <w:rFonts w:ascii="仿宋_GB2312" w:eastAsia="仿宋_GB2312"/>
                <w:color w:val="000000"/>
                <w:szCs w:val="21"/>
              </w:rPr>
              <w:t>28</w:t>
            </w:r>
            <w:r>
              <w:rPr>
                <w:rFonts w:ascii="仿宋_GB2312" w:eastAsia="仿宋_GB2312" w:hint="eastAsia"/>
                <w:color w:val="000000"/>
                <w:szCs w:val="21"/>
              </w:rPr>
              <w:t>）井盖；</w:t>
            </w:r>
            <w:r w:rsidRPr="00E62225">
              <w:rPr>
                <w:rFonts w:ascii="仿宋_GB2312" w:eastAsia="仿宋_GB2312" w:hint="eastAsia"/>
                <w:color w:val="000000"/>
                <w:szCs w:val="21"/>
              </w:rPr>
              <w:t>（</w:t>
            </w:r>
            <w:r w:rsidRPr="00E62225">
              <w:rPr>
                <w:rFonts w:ascii="仿宋_GB2312" w:eastAsia="仿宋_GB2312"/>
                <w:color w:val="000000"/>
                <w:szCs w:val="21"/>
              </w:rPr>
              <w:t>31</w:t>
            </w:r>
            <w:r w:rsidRPr="00E62225">
              <w:rPr>
                <w:rFonts w:ascii="仿宋_GB2312" w:eastAsia="仿宋_GB2312" w:hint="eastAsia"/>
                <w:color w:val="000000"/>
                <w:szCs w:val="21"/>
              </w:rPr>
              <w:t>）固定式电气装置开关；（</w:t>
            </w:r>
            <w:r w:rsidRPr="00E62225">
              <w:rPr>
                <w:rFonts w:ascii="仿宋_GB2312" w:eastAsia="仿宋_GB2312"/>
                <w:color w:val="000000"/>
                <w:szCs w:val="21"/>
              </w:rPr>
              <w:t>35</w:t>
            </w:r>
            <w:r w:rsidRPr="00E62225">
              <w:rPr>
                <w:rFonts w:ascii="仿宋_GB2312" w:eastAsia="仿宋_GB2312" w:hint="eastAsia"/>
                <w:color w:val="000000"/>
                <w:szCs w:val="21"/>
              </w:rPr>
              <w:t>）钢铁化学分析；（</w:t>
            </w:r>
            <w:r w:rsidRPr="00E62225">
              <w:rPr>
                <w:rFonts w:ascii="仿宋_GB2312" w:eastAsia="仿宋_GB2312"/>
                <w:color w:val="000000"/>
                <w:szCs w:val="21"/>
              </w:rPr>
              <w:t>36</w:t>
            </w:r>
            <w:r w:rsidRPr="00E62225">
              <w:rPr>
                <w:rFonts w:ascii="仿宋_GB2312" w:eastAsia="仿宋_GB2312" w:hint="eastAsia"/>
                <w:color w:val="000000"/>
                <w:szCs w:val="21"/>
              </w:rPr>
              <w:t>）铝合金化学分析。</w:t>
            </w:r>
          </w:p>
          <w:p w14:paraId="0BF0CF93" w14:textId="77777777" w:rsidR="0094079B" w:rsidRPr="005B2253" w:rsidRDefault="0094079B" w:rsidP="00CA0F4A">
            <w:pPr>
              <w:spacing w:line="360" w:lineRule="auto"/>
              <w:ind w:leftChars="-27" w:left="-57"/>
              <w:jc w:val="left"/>
              <w:rPr>
                <w:rFonts w:ascii="仿宋_GB2312" w:eastAsia="仿宋_GB2312"/>
                <w:b/>
                <w:color w:val="000000"/>
                <w:szCs w:val="21"/>
              </w:rPr>
            </w:pPr>
            <w:r>
              <w:rPr>
                <w:rFonts w:ascii="仿宋_GB2312" w:eastAsia="仿宋_GB2312" w:hint="eastAsia"/>
                <w:b/>
                <w:color w:val="000000"/>
                <w:szCs w:val="21"/>
              </w:rPr>
              <w:t>专项检测</w:t>
            </w:r>
            <w:r>
              <w:rPr>
                <w:rFonts w:ascii="仿宋_GB2312" w:eastAsia="仿宋_GB2312"/>
                <w:b/>
                <w:color w:val="000000"/>
                <w:szCs w:val="21"/>
              </w:rPr>
              <w:t>:</w:t>
            </w:r>
            <w:r w:rsidRPr="005B2253">
              <w:rPr>
                <w:rFonts w:ascii="仿宋_GB2312" w:eastAsia="仿宋_GB2312"/>
                <w:b/>
                <w:color w:val="000000"/>
                <w:szCs w:val="21"/>
              </w:rPr>
              <w:t xml:space="preserve"> </w:t>
            </w:r>
          </w:p>
          <w:p w14:paraId="0BF0CF94" w14:textId="77777777" w:rsidR="0094079B" w:rsidRPr="005B2253" w:rsidRDefault="0094079B" w:rsidP="00F70AEA">
            <w:pPr>
              <w:spacing w:line="360" w:lineRule="auto"/>
              <w:ind w:leftChars="-27" w:left="-57"/>
              <w:jc w:val="left"/>
              <w:rPr>
                <w:rFonts w:ascii="仿宋_GB2312" w:eastAsia="仿宋_GB2312"/>
                <w:szCs w:val="21"/>
              </w:rPr>
            </w:pPr>
            <w:r w:rsidRPr="005B2253">
              <w:rPr>
                <w:rFonts w:ascii="仿宋_GB2312" w:eastAsia="仿宋_GB2312"/>
                <w:szCs w:val="21"/>
              </w:rPr>
              <w:t>&lt;1&gt;</w:t>
            </w:r>
            <w:r w:rsidRPr="005B2253">
              <w:rPr>
                <w:rFonts w:ascii="仿宋_GB2312" w:eastAsia="仿宋_GB2312" w:hint="eastAsia"/>
                <w:szCs w:val="21"/>
              </w:rPr>
              <w:t>地基基础工程检测：（</w:t>
            </w:r>
            <w:r w:rsidRPr="005B2253">
              <w:rPr>
                <w:rFonts w:ascii="仿宋_GB2312" w:eastAsia="仿宋_GB2312"/>
                <w:szCs w:val="21"/>
              </w:rPr>
              <w:t>1</w:t>
            </w:r>
            <w:r w:rsidRPr="005B2253">
              <w:rPr>
                <w:rFonts w:ascii="仿宋_GB2312" w:eastAsia="仿宋_GB2312" w:hint="eastAsia"/>
                <w:szCs w:val="21"/>
              </w:rPr>
              <w:t>）单桩竖向抗压静载荷试验（可进行≤</w:t>
            </w:r>
            <w:r w:rsidRPr="005B2253">
              <w:rPr>
                <w:rFonts w:ascii="仿宋_GB2312" w:eastAsia="仿宋_GB2312"/>
                <w:szCs w:val="21"/>
              </w:rPr>
              <w:t>1500</w:t>
            </w:r>
            <w:r w:rsidRPr="005B2253">
              <w:rPr>
                <w:rFonts w:ascii="仿宋_GB2312" w:eastAsia="仿宋_GB2312" w:hint="eastAsia"/>
                <w:szCs w:val="21"/>
              </w:rPr>
              <w:t>吨单桩竖向抗压静载荷试验）。</w:t>
            </w:r>
          </w:p>
          <w:p w14:paraId="0BF0CF95" w14:textId="1781F0F2" w:rsidR="0094079B" w:rsidRPr="005B2253" w:rsidRDefault="0094079B">
            <w:pPr>
              <w:spacing w:line="360" w:lineRule="auto"/>
              <w:ind w:leftChars="-27" w:left="-57"/>
              <w:jc w:val="left"/>
              <w:rPr>
                <w:rFonts w:ascii="仿宋_GB2312" w:eastAsia="仿宋_GB2312"/>
                <w:szCs w:val="21"/>
              </w:rPr>
            </w:pPr>
            <w:r w:rsidRPr="005B2253">
              <w:rPr>
                <w:rFonts w:ascii="仿宋_GB2312" w:eastAsia="仿宋_GB2312"/>
                <w:szCs w:val="21"/>
              </w:rPr>
              <w:t>&lt;2&gt;</w:t>
            </w:r>
            <w:r w:rsidRPr="005B2253">
              <w:rPr>
                <w:rFonts w:ascii="仿宋_GB2312" w:eastAsia="仿宋_GB2312" w:hint="eastAsia"/>
                <w:szCs w:val="21"/>
              </w:rPr>
              <w:t>主体结构工程现场检测：（</w:t>
            </w:r>
            <w:r w:rsidRPr="005B2253">
              <w:rPr>
                <w:rFonts w:ascii="仿宋_GB2312" w:eastAsia="仿宋_GB2312"/>
                <w:szCs w:val="21"/>
              </w:rPr>
              <w:t>7</w:t>
            </w:r>
            <w:r w:rsidRPr="005B2253">
              <w:rPr>
                <w:rFonts w:ascii="仿宋_GB2312" w:eastAsia="仿宋_GB2312" w:hint="eastAsia"/>
                <w:szCs w:val="21"/>
              </w:rPr>
              <w:t>）钢筋间距；</w:t>
            </w:r>
            <w:r w:rsidRPr="005B2253">
              <w:rPr>
                <w:rFonts w:ascii="仿宋_GB2312" w:eastAsia="仿宋_GB2312"/>
                <w:szCs w:val="21"/>
              </w:rPr>
              <w:t>(10)</w:t>
            </w:r>
            <w:r w:rsidRPr="005B2253">
              <w:rPr>
                <w:rFonts w:ascii="仿宋_GB2312" w:eastAsia="仿宋_GB2312" w:hint="eastAsia"/>
                <w:szCs w:val="21"/>
              </w:rPr>
              <w:t>现场钻芯法检测。</w:t>
            </w:r>
            <w:r>
              <w:rPr>
                <w:rFonts w:ascii="仿宋_GB2312" w:eastAsia="仿宋_GB2312" w:hint="eastAsia"/>
                <w:szCs w:val="21"/>
              </w:rPr>
              <w:t>（</w:t>
            </w:r>
            <w:r>
              <w:rPr>
                <w:rFonts w:ascii="仿宋_GB2312" w:eastAsia="仿宋_GB2312"/>
                <w:szCs w:val="21"/>
              </w:rPr>
              <w:t>11</w:t>
            </w:r>
            <w:r>
              <w:rPr>
                <w:rFonts w:ascii="仿宋_GB2312" w:eastAsia="仿宋_GB2312" w:hint="eastAsia"/>
                <w:szCs w:val="21"/>
              </w:rPr>
              <w:t>）排水管道电视检测（</w:t>
            </w:r>
            <w:r>
              <w:rPr>
                <w:rFonts w:ascii="仿宋_GB2312" w:eastAsia="仿宋_GB2312"/>
                <w:szCs w:val="21"/>
              </w:rPr>
              <w:t>CCTV</w:t>
            </w:r>
            <w:r>
              <w:rPr>
                <w:rFonts w:ascii="仿宋_GB2312" w:eastAsia="仿宋_GB2312" w:hint="eastAsia"/>
                <w:szCs w:val="21"/>
              </w:rPr>
              <w:t>检测）</w:t>
            </w:r>
          </w:p>
          <w:p w14:paraId="0BF0CF96" w14:textId="77777777" w:rsidR="0094079B" w:rsidRPr="005B2253" w:rsidRDefault="0094079B">
            <w:pPr>
              <w:spacing w:line="360" w:lineRule="auto"/>
              <w:ind w:leftChars="-27" w:left="-57"/>
              <w:jc w:val="left"/>
              <w:rPr>
                <w:rFonts w:ascii="仿宋_GB2312" w:eastAsia="仿宋_GB2312"/>
                <w:szCs w:val="21"/>
              </w:rPr>
            </w:pPr>
            <w:r w:rsidRPr="005B2253">
              <w:rPr>
                <w:rFonts w:ascii="仿宋_GB2312" w:eastAsia="仿宋_GB2312"/>
                <w:szCs w:val="21"/>
              </w:rPr>
              <w:t>&lt;5&gt;</w:t>
            </w:r>
            <w:r w:rsidRPr="005B2253">
              <w:rPr>
                <w:rFonts w:ascii="仿宋_GB2312" w:eastAsia="仿宋_GB2312" w:hint="eastAsia"/>
                <w:szCs w:val="21"/>
              </w:rPr>
              <w:t>市政路桥工程检测：（</w:t>
            </w:r>
            <w:r w:rsidRPr="005B2253">
              <w:rPr>
                <w:rFonts w:ascii="仿宋_GB2312" w:eastAsia="仿宋_GB2312"/>
                <w:szCs w:val="21"/>
              </w:rPr>
              <w:t>5</w:t>
            </w:r>
            <w:r w:rsidRPr="005B2253">
              <w:rPr>
                <w:rFonts w:ascii="仿宋_GB2312" w:eastAsia="仿宋_GB2312" w:hint="eastAsia"/>
                <w:szCs w:val="21"/>
              </w:rPr>
              <w:t>）路基工程；（</w:t>
            </w:r>
            <w:r w:rsidRPr="005B2253">
              <w:rPr>
                <w:rFonts w:ascii="仿宋_GB2312" w:eastAsia="仿宋_GB2312"/>
                <w:szCs w:val="21"/>
              </w:rPr>
              <w:t>6</w:t>
            </w:r>
            <w:r w:rsidRPr="005B2253">
              <w:rPr>
                <w:rFonts w:ascii="仿宋_GB2312" w:eastAsia="仿宋_GB2312" w:hint="eastAsia"/>
                <w:szCs w:val="21"/>
              </w:rPr>
              <w:t>）道路排水；（</w:t>
            </w:r>
            <w:r w:rsidRPr="005B2253">
              <w:rPr>
                <w:rFonts w:ascii="仿宋_GB2312" w:eastAsia="仿宋_GB2312"/>
                <w:szCs w:val="21"/>
              </w:rPr>
              <w:t>7</w:t>
            </w:r>
            <w:r w:rsidRPr="005B2253">
              <w:rPr>
                <w:rFonts w:ascii="仿宋_GB2312" w:eastAsia="仿宋_GB2312" w:hint="eastAsia"/>
                <w:szCs w:val="21"/>
              </w:rPr>
              <w:t>）路面工程；（</w:t>
            </w:r>
            <w:r w:rsidRPr="005B2253">
              <w:rPr>
                <w:rFonts w:ascii="仿宋_GB2312" w:eastAsia="仿宋_GB2312"/>
                <w:szCs w:val="21"/>
              </w:rPr>
              <w:t>13</w:t>
            </w:r>
            <w:r w:rsidRPr="005B2253">
              <w:rPr>
                <w:rFonts w:ascii="仿宋_GB2312" w:eastAsia="仿宋_GB2312" w:hint="eastAsia"/>
                <w:szCs w:val="21"/>
              </w:rPr>
              <w:t>）闭水试验；（</w:t>
            </w:r>
            <w:r w:rsidRPr="005B2253">
              <w:rPr>
                <w:rFonts w:ascii="仿宋_GB2312" w:eastAsia="仿宋_GB2312"/>
                <w:szCs w:val="21"/>
              </w:rPr>
              <w:t>14</w:t>
            </w:r>
            <w:r w:rsidRPr="005B2253">
              <w:rPr>
                <w:rFonts w:ascii="仿宋_GB2312" w:eastAsia="仿宋_GB2312" w:hint="eastAsia"/>
                <w:szCs w:val="21"/>
              </w:rPr>
              <w:t>）满水试验。</w:t>
            </w:r>
          </w:p>
          <w:p w14:paraId="0BF0CF97" w14:textId="77777777" w:rsidR="0094079B" w:rsidRPr="005B2253" w:rsidRDefault="0094079B">
            <w:pPr>
              <w:spacing w:line="360" w:lineRule="auto"/>
              <w:ind w:leftChars="-27" w:left="-57"/>
              <w:jc w:val="left"/>
              <w:rPr>
                <w:rFonts w:ascii="仿宋_GB2312" w:eastAsia="仿宋_GB2312"/>
                <w:szCs w:val="21"/>
              </w:rPr>
            </w:pPr>
            <w:r>
              <w:rPr>
                <w:rFonts w:ascii="仿宋_GB2312" w:eastAsia="仿宋_GB2312"/>
                <w:szCs w:val="21"/>
              </w:rPr>
              <w:t>&lt;6&gt;</w:t>
            </w:r>
            <w:hyperlink r:id="rId10" w:anchor="#" w:history="1">
              <w:r w:rsidRPr="005B2253">
                <w:rPr>
                  <w:rFonts w:ascii="仿宋_GB2312" w:eastAsia="仿宋_GB2312" w:hint="eastAsia"/>
                  <w:szCs w:val="21"/>
                </w:rPr>
                <w:t>工程附属的弱电系统及综合布线系统的检测</w:t>
              </w:r>
            </w:hyperlink>
            <w:r w:rsidRPr="005B2253">
              <w:rPr>
                <w:rFonts w:ascii="仿宋_GB2312" w:eastAsia="仿宋_GB2312" w:hint="eastAsia"/>
                <w:szCs w:val="21"/>
              </w:rPr>
              <w:t>：（</w:t>
            </w:r>
            <w:r w:rsidRPr="005B2253">
              <w:rPr>
                <w:rFonts w:ascii="仿宋_GB2312" w:eastAsia="仿宋_GB2312"/>
                <w:szCs w:val="21"/>
              </w:rPr>
              <w:t>3</w:t>
            </w:r>
            <w:r w:rsidRPr="005B2253">
              <w:rPr>
                <w:rFonts w:ascii="仿宋_GB2312" w:eastAsia="仿宋_GB2312" w:hint="eastAsia"/>
                <w:szCs w:val="21"/>
              </w:rPr>
              <w:t>）排水及采暖工程。</w:t>
            </w:r>
          </w:p>
        </w:tc>
        <w:tc>
          <w:tcPr>
            <w:tcW w:w="1559" w:type="dxa"/>
            <w:vAlign w:val="center"/>
          </w:tcPr>
          <w:p w14:paraId="0BF0CF98" w14:textId="77777777" w:rsidR="0094079B" w:rsidRPr="009356ED" w:rsidRDefault="0094079B">
            <w:pPr>
              <w:spacing w:line="360" w:lineRule="auto"/>
              <w:ind w:leftChars="-27" w:left="-57"/>
              <w:jc w:val="center"/>
              <w:rPr>
                <w:rFonts w:ascii="仿宋_GB2312" w:eastAsia="仿宋_GB2312"/>
                <w:szCs w:val="21"/>
              </w:rPr>
            </w:pPr>
            <w:r w:rsidRPr="009356ED">
              <w:rPr>
                <w:rFonts w:ascii="仿宋_GB2312" w:eastAsia="仿宋_GB2312" w:hint="eastAsia"/>
                <w:szCs w:val="21"/>
              </w:rPr>
              <w:t>广州市天河区车陂老坑桥</w:t>
            </w:r>
            <w:r w:rsidRPr="009356ED">
              <w:rPr>
                <w:rFonts w:ascii="仿宋_GB2312" w:eastAsia="仿宋_GB2312"/>
                <w:szCs w:val="21"/>
              </w:rPr>
              <w:t>2</w:t>
            </w:r>
            <w:r w:rsidRPr="009356ED">
              <w:rPr>
                <w:rFonts w:ascii="仿宋_GB2312" w:eastAsia="仿宋_GB2312" w:hint="eastAsia"/>
                <w:szCs w:val="21"/>
              </w:rPr>
              <w:t>号</w:t>
            </w:r>
          </w:p>
        </w:tc>
        <w:tc>
          <w:tcPr>
            <w:tcW w:w="1417" w:type="dxa"/>
            <w:vAlign w:val="center"/>
          </w:tcPr>
          <w:p w14:paraId="0BF0CF99" w14:textId="77777777" w:rsidR="0094079B"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020-82529757</w:t>
            </w:r>
          </w:p>
        </w:tc>
        <w:tc>
          <w:tcPr>
            <w:tcW w:w="1560" w:type="dxa"/>
            <w:vAlign w:val="center"/>
          </w:tcPr>
          <w:p w14:paraId="0BF0CF9A" w14:textId="77777777" w:rsidR="0094079B" w:rsidRDefault="0094079B">
            <w:pPr>
              <w:spacing w:line="360" w:lineRule="auto"/>
              <w:ind w:leftChars="-27" w:left="-57" w:rightChars="-27" w:right="-57"/>
              <w:jc w:val="center"/>
              <w:rPr>
                <w:rFonts w:ascii="仿宋_GB2312" w:eastAsia="仿宋_GB2312"/>
                <w:szCs w:val="21"/>
              </w:rPr>
            </w:pPr>
            <w:r>
              <w:rPr>
                <w:rFonts w:ascii="仿宋_GB2312" w:eastAsia="仿宋_GB2312"/>
                <w:szCs w:val="21"/>
              </w:rPr>
              <w:t>020-82529790</w:t>
            </w:r>
          </w:p>
        </w:tc>
        <w:tc>
          <w:tcPr>
            <w:tcW w:w="866" w:type="dxa"/>
            <w:vAlign w:val="center"/>
          </w:tcPr>
          <w:p w14:paraId="0BF0CF9B"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张震</w:t>
            </w:r>
          </w:p>
        </w:tc>
        <w:tc>
          <w:tcPr>
            <w:tcW w:w="867" w:type="dxa"/>
            <w:vAlign w:val="center"/>
          </w:tcPr>
          <w:p w14:paraId="0BF0CF9C" w14:textId="77777777" w:rsidR="0094079B" w:rsidRDefault="0094079B">
            <w:pPr>
              <w:spacing w:line="360" w:lineRule="auto"/>
              <w:ind w:leftChars="-27" w:left="-57"/>
              <w:jc w:val="left"/>
              <w:rPr>
                <w:rFonts w:ascii="仿宋_GB2312" w:eastAsia="仿宋_GB2312"/>
                <w:szCs w:val="21"/>
              </w:rPr>
            </w:pPr>
            <w:r>
              <w:rPr>
                <w:rFonts w:ascii="仿宋_GB2312" w:eastAsia="仿宋_GB2312" w:hint="eastAsia"/>
                <w:szCs w:val="21"/>
              </w:rPr>
              <w:t>张震</w:t>
            </w:r>
          </w:p>
        </w:tc>
      </w:tr>
      <w:tr w:rsidR="0094079B" w:rsidRPr="001C6677" w14:paraId="0BF0CFA6" w14:textId="77777777" w:rsidTr="006F554F">
        <w:trPr>
          <w:trHeight w:val="707"/>
        </w:trPr>
        <w:tc>
          <w:tcPr>
            <w:tcW w:w="675" w:type="dxa"/>
            <w:vAlign w:val="center"/>
          </w:tcPr>
          <w:p w14:paraId="0BF0CF9E" w14:textId="77777777" w:rsidR="0094079B" w:rsidRPr="001C6677" w:rsidRDefault="0094079B" w:rsidP="00D76C8E">
            <w:pPr>
              <w:jc w:val="center"/>
              <w:rPr>
                <w:rFonts w:ascii="仿宋_GB2312" w:eastAsia="仿宋_GB2312"/>
                <w:color w:val="FF0000"/>
                <w:szCs w:val="21"/>
              </w:rPr>
            </w:pPr>
          </w:p>
        </w:tc>
        <w:tc>
          <w:tcPr>
            <w:tcW w:w="1843" w:type="dxa"/>
            <w:vAlign w:val="center"/>
          </w:tcPr>
          <w:p w14:paraId="0BF0CF9F" w14:textId="77777777" w:rsidR="0094079B" w:rsidRPr="001C6677" w:rsidRDefault="0094079B" w:rsidP="00D76C8E">
            <w:pPr>
              <w:widowControl/>
              <w:spacing w:line="360" w:lineRule="exact"/>
              <w:jc w:val="center"/>
              <w:rPr>
                <w:rFonts w:ascii="仿宋_GB2312" w:eastAsia="仿宋_GB2312"/>
                <w:color w:val="FF0000"/>
                <w:szCs w:val="21"/>
              </w:rPr>
            </w:pPr>
          </w:p>
        </w:tc>
        <w:tc>
          <w:tcPr>
            <w:tcW w:w="5387" w:type="dxa"/>
            <w:vAlign w:val="center"/>
          </w:tcPr>
          <w:p w14:paraId="0BF0CFA0" w14:textId="77777777" w:rsidR="0094079B" w:rsidRPr="009C2A91" w:rsidRDefault="0094079B" w:rsidP="00CA0F4A">
            <w:pPr>
              <w:spacing w:line="360" w:lineRule="auto"/>
              <w:ind w:leftChars="-27" w:left="-57"/>
              <w:jc w:val="center"/>
              <w:rPr>
                <w:rFonts w:ascii="仿宋_GB2312" w:eastAsia="仿宋_GB2312"/>
                <w:b/>
                <w:color w:val="000000"/>
                <w:szCs w:val="21"/>
              </w:rPr>
            </w:pPr>
            <w:r w:rsidRPr="009C2A91">
              <w:rPr>
                <w:rFonts w:ascii="宋体" w:hAnsi="宋体" w:cs="宋体" w:hint="eastAsia"/>
                <w:b/>
                <w:color w:val="000000"/>
                <w:szCs w:val="21"/>
              </w:rPr>
              <w:t>以下空白</w:t>
            </w:r>
            <w:bookmarkStart w:id="0" w:name="_GoBack"/>
            <w:bookmarkEnd w:id="0"/>
          </w:p>
        </w:tc>
        <w:tc>
          <w:tcPr>
            <w:tcW w:w="1559" w:type="dxa"/>
            <w:vAlign w:val="center"/>
          </w:tcPr>
          <w:p w14:paraId="0BF0CFA1" w14:textId="77777777" w:rsidR="0094079B" w:rsidRPr="001C6677" w:rsidRDefault="0094079B" w:rsidP="00F70AEA">
            <w:pPr>
              <w:spacing w:line="360" w:lineRule="auto"/>
              <w:ind w:leftChars="-27" w:left="-57"/>
              <w:jc w:val="center"/>
              <w:rPr>
                <w:rFonts w:ascii="仿宋_GB2312" w:eastAsia="仿宋_GB2312"/>
                <w:color w:val="FF0000"/>
                <w:szCs w:val="21"/>
              </w:rPr>
            </w:pPr>
          </w:p>
        </w:tc>
        <w:tc>
          <w:tcPr>
            <w:tcW w:w="1417" w:type="dxa"/>
            <w:vAlign w:val="center"/>
          </w:tcPr>
          <w:p w14:paraId="0BF0CFA2" w14:textId="77777777" w:rsidR="0094079B" w:rsidRPr="001C6677" w:rsidRDefault="0094079B">
            <w:pPr>
              <w:spacing w:line="360" w:lineRule="auto"/>
              <w:ind w:leftChars="-27" w:left="-57" w:rightChars="-27" w:right="-57"/>
              <w:jc w:val="center"/>
              <w:rPr>
                <w:rFonts w:ascii="仿宋_GB2312" w:eastAsia="仿宋_GB2312"/>
                <w:color w:val="FF0000"/>
                <w:szCs w:val="21"/>
              </w:rPr>
            </w:pPr>
          </w:p>
        </w:tc>
        <w:tc>
          <w:tcPr>
            <w:tcW w:w="1560" w:type="dxa"/>
            <w:vAlign w:val="center"/>
          </w:tcPr>
          <w:p w14:paraId="0BF0CFA3" w14:textId="77777777" w:rsidR="0094079B" w:rsidRPr="001C6677" w:rsidRDefault="0094079B">
            <w:pPr>
              <w:spacing w:line="360" w:lineRule="auto"/>
              <w:ind w:leftChars="-27" w:left="-57"/>
              <w:jc w:val="center"/>
              <w:rPr>
                <w:rFonts w:ascii="仿宋_GB2312" w:eastAsia="仿宋_GB2312"/>
                <w:color w:val="FF0000"/>
                <w:szCs w:val="21"/>
              </w:rPr>
            </w:pPr>
          </w:p>
        </w:tc>
        <w:tc>
          <w:tcPr>
            <w:tcW w:w="866" w:type="dxa"/>
            <w:vAlign w:val="center"/>
          </w:tcPr>
          <w:p w14:paraId="0BF0CFA4" w14:textId="77777777" w:rsidR="0094079B" w:rsidRPr="001C6677" w:rsidRDefault="0094079B">
            <w:pPr>
              <w:spacing w:line="360" w:lineRule="auto"/>
              <w:ind w:leftChars="-27" w:left="-57"/>
              <w:jc w:val="left"/>
              <w:rPr>
                <w:rFonts w:ascii="仿宋_GB2312" w:eastAsia="仿宋_GB2312"/>
                <w:color w:val="FF0000"/>
                <w:szCs w:val="21"/>
              </w:rPr>
            </w:pPr>
          </w:p>
        </w:tc>
        <w:tc>
          <w:tcPr>
            <w:tcW w:w="867" w:type="dxa"/>
            <w:vAlign w:val="center"/>
          </w:tcPr>
          <w:p w14:paraId="0BF0CFA5" w14:textId="77777777" w:rsidR="0094079B" w:rsidRPr="001C6677" w:rsidRDefault="0094079B">
            <w:pPr>
              <w:spacing w:line="360" w:lineRule="auto"/>
              <w:ind w:leftChars="-27" w:left="-57"/>
              <w:jc w:val="left"/>
              <w:rPr>
                <w:rFonts w:ascii="仿宋_GB2312" w:eastAsia="仿宋_GB2312"/>
                <w:color w:val="FF0000"/>
                <w:szCs w:val="21"/>
              </w:rPr>
            </w:pPr>
          </w:p>
        </w:tc>
      </w:tr>
    </w:tbl>
    <w:p w14:paraId="0BF0CFA7" w14:textId="77777777" w:rsidR="0094079B" w:rsidRPr="001C6677" w:rsidRDefault="0094079B" w:rsidP="00B319A0">
      <w:pPr>
        <w:rPr>
          <w:color w:val="FF0000"/>
        </w:rPr>
      </w:pPr>
    </w:p>
    <w:sectPr w:rsidR="0094079B" w:rsidRPr="001C6677" w:rsidSect="003539DB">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C638" w14:textId="77777777" w:rsidR="00B82319" w:rsidRDefault="00B82319" w:rsidP="004E06F9">
      <w:r>
        <w:separator/>
      </w:r>
    </w:p>
  </w:endnote>
  <w:endnote w:type="continuationSeparator" w:id="0">
    <w:p w14:paraId="6B34022F" w14:textId="77777777" w:rsidR="00B82319" w:rsidRDefault="00B82319" w:rsidP="004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CFAC" w14:textId="77777777" w:rsidR="0094079B" w:rsidRDefault="0094079B" w:rsidP="00D01B9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BF0CFAD" w14:textId="77777777" w:rsidR="0094079B" w:rsidRDefault="0094079B" w:rsidP="008476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CFAE" w14:textId="310D78FC" w:rsidR="0094079B" w:rsidRPr="0084761C" w:rsidRDefault="0094079B" w:rsidP="00D01B95">
    <w:pPr>
      <w:pStyle w:val="a4"/>
      <w:framePr w:wrap="around" w:vAnchor="text" w:hAnchor="margin" w:xAlign="right" w:y="1"/>
      <w:rPr>
        <w:rStyle w:val="a5"/>
        <w:sz w:val="28"/>
        <w:szCs w:val="28"/>
      </w:rPr>
    </w:pPr>
    <w:r w:rsidRPr="0084761C">
      <w:rPr>
        <w:rStyle w:val="a5"/>
        <w:sz w:val="28"/>
        <w:szCs w:val="28"/>
      </w:rPr>
      <w:fldChar w:fldCharType="begin"/>
    </w:r>
    <w:r w:rsidRPr="0084761C">
      <w:rPr>
        <w:rStyle w:val="a5"/>
        <w:sz w:val="28"/>
        <w:szCs w:val="28"/>
      </w:rPr>
      <w:instrText xml:space="preserve">PAGE  </w:instrText>
    </w:r>
    <w:r w:rsidRPr="0084761C">
      <w:rPr>
        <w:rStyle w:val="a5"/>
        <w:sz w:val="28"/>
        <w:szCs w:val="28"/>
      </w:rPr>
      <w:fldChar w:fldCharType="separate"/>
    </w:r>
    <w:r w:rsidR="00B82319">
      <w:rPr>
        <w:rStyle w:val="a5"/>
        <w:noProof/>
        <w:sz w:val="28"/>
        <w:szCs w:val="28"/>
      </w:rPr>
      <w:t>- 1 -</w:t>
    </w:r>
    <w:r w:rsidRPr="0084761C">
      <w:rPr>
        <w:rStyle w:val="a5"/>
        <w:sz w:val="28"/>
        <w:szCs w:val="28"/>
      </w:rPr>
      <w:fldChar w:fldCharType="end"/>
    </w:r>
  </w:p>
  <w:p w14:paraId="0BF0CFAF" w14:textId="77777777" w:rsidR="0094079B" w:rsidRDefault="0094079B" w:rsidP="008476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0AF38" w14:textId="77777777" w:rsidR="00B82319" w:rsidRDefault="00B82319" w:rsidP="004E06F9">
      <w:r>
        <w:separator/>
      </w:r>
    </w:p>
  </w:footnote>
  <w:footnote w:type="continuationSeparator" w:id="0">
    <w:p w14:paraId="3D448A77" w14:textId="77777777" w:rsidR="00B82319" w:rsidRDefault="00B82319" w:rsidP="004E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9BF"/>
    <w:multiLevelType w:val="hybridMultilevel"/>
    <w:tmpl w:val="6B7CE8AC"/>
    <w:lvl w:ilvl="0" w:tplc="776CE11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abstractNum w:abstractNumId="1">
    <w:nsid w:val="654E2100"/>
    <w:multiLevelType w:val="hybridMultilevel"/>
    <w:tmpl w:val="7BD63DF2"/>
    <w:lvl w:ilvl="0" w:tplc="0B90F76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F9"/>
    <w:rsid w:val="00000861"/>
    <w:rsid w:val="00003C68"/>
    <w:rsid w:val="00004174"/>
    <w:rsid w:val="00017B93"/>
    <w:rsid w:val="000354A7"/>
    <w:rsid w:val="00036059"/>
    <w:rsid w:val="000433E3"/>
    <w:rsid w:val="00043479"/>
    <w:rsid w:val="000520FA"/>
    <w:rsid w:val="0005360D"/>
    <w:rsid w:val="000540C8"/>
    <w:rsid w:val="0005527A"/>
    <w:rsid w:val="00056EC5"/>
    <w:rsid w:val="00061507"/>
    <w:rsid w:val="00064BCB"/>
    <w:rsid w:val="00067356"/>
    <w:rsid w:val="000721E7"/>
    <w:rsid w:val="00075123"/>
    <w:rsid w:val="00076449"/>
    <w:rsid w:val="00080171"/>
    <w:rsid w:val="0008115C"/>
    <w:rsid w:val="00081427"/>
    <w:rsid w:val="0008362F"/>
    <w:rsid w:val="00085A62"/>
    <w:rsid w:val="00091239"/>
    <w:rsid w:val="00091B81"/>
    <w:rsid w:val="000A1CB0"/>
    <w:rsid w:val="000A347F"/>
    <w:rsid w:val="000B1CB4"/>
    <w:rsid w:val="000B48BA"/>
    <w:rsid w:val="000C3CC6"/>
    <w:rsid w:val="000D2E66"/>
    <w:rsid w:val="000D48A3"/>
    <w:rsid w:val="000D4D50"/>
    <w:rsid w:val="000D790A"/>
    <w:rsid w:val="000E0494"/>
    <w:rsid w:val="000E2E29"/>
    <w:rsid w:val="000E3C1A"/>
    <w:rsid w:val="000E3F07"/>
    <w:rsid w:val="000F24AD"/>
    <w:rsid w:val="000F455D"/>
    <w:rsid w:val="000F79AE"/>
    <w:rsid w:val="00100808"/>
    <w:rsid w:val="00101068"/>
    <w:rsid w:val="0010359B"/>
    <w:rsid w:val="0010361C"/>
    <w:rsid w:val="0010623D"/>
    <w:rsid w:val="00111F0B"/>
    <w:rsid w:val="00112FB2"/>
    <w:rsid w:val="00113803"/>
    <w:rsid w:val="00114253"/>
    <w:rsid w:val="0011458F"/>
    <w:rsid w:val="00120AA2"/>
    <w:rsid w:val="00123730"/>
    <w:rsid w:val="00124408"/>
    <w:rsid w:val="00125C3D"/>
    <w:rsid w:val="00127329"/>
    <w:rsid w:val="00132ED9"/>
    <w:rsid w:val="00144330"/>
    <w:rsid w:val="00154F07"/>
    <w:rsid w:val="001579BA"/>
    <w:rsid w:val="00160140"/>
    <w:rsid w:val="00160C68"/>
    <w:rsid w:val="00162EC8"/>
    <w:rsid w:val="00163867"/>
    <w:rsid w:val="001647F9"/>
    <w:rsid w:val="0017078F"/>
    <w:rsid w:val="001808BE"/>
    <w:rsid w:val="00187984"/>
    <w:rsid w:val="0019343C"/>
    <w:rsid w:val="00196988"/>
    <w:rsid w:val="00197F71"/>
    <w:rsid w:val="001A780E"/>
    <w:rsid w:val="001B64C4"/>
    <w:rsid w:val="001B64F7"/>
    <w:rsid w:val="001B7287"/>
    <w:rsid w:val="001B7D41"/>
    <w:rsid w:val="001C33FB"/>
    <w:rsid w:val="001C6341"/>
    <w:rsid w:val="001C6677"/>
    <w:rsid w:val="001C6889"/>
    <w:rsid w:val="001D20CC"/>
    <w:rsid w:val="001D6CAE"/>
    <w:rsid w:val="001D73A9"/>
    <w:rsid w:val="001E13B4"/>
    <w:rsid w:val="001E20C7"/>
    <w:rsid w:val="001E40B7"/>
    <w:rsid w:val="001E462C"/>
    <w:rsid w:val="001F0CD9"/>
    <w:rsid w:val="001F3223"/>
    <w:rsid w:val="001F5967"/>
    <w:rsid w:val="001F5F59"/>
    <w:rsid w:val="001F76EE"/>
    <w:rsid w:val="002068F7"/>
    <w:rsid w:val="0021043D"/>
    <w:rsid w:val="00211F06"/>
    <w:rsid w:val="00216810"/>
    <w:rsid w:val="00223115"/>
    <w:rsid w:val="00230689"/>
    <w:rsid w:val="00232C6D"/>
    <w:rsid w:val="00241C2D"/>
    <w:rsid w:val="0024267A"/>
    <w:rsid w:val="00243BB8"/>
    <w:rsid w:val="002441A0"/>
    <w:rsid w:val="0024488B"/>
    <w:rsid w:val="00244EA3"/>
    <w:rsid w:val="00247CC8"/>
    <w:rsid w:val="00252C70"/>
    <w:rsid w:val="00252FC9"/>
    <w:rsid w:val="00254A94"/>
    <w:rsid w:val="00255850"/>
    <w:rsid w:val="00255C21"/>
    <w:rsid w:val="002570D8"/>
    <w:rsid w:val="00257558"/>
    <w:rsid w:val="0026045B"/>
    <w:rsid w:val="002619F8"/>
    <w:rsid w:val="002630BC"/>
    <w:rsid w:val="00265605"/>
    <w:rsid w:val="00266719"/>
    <w:rsid w:val="00267D20"/>
    <w:rsid w:val="002808ED"/>
    <w:rsid w:val="002815FB"/>
    <w:rsid w:val="00282854"/>
    <w:rsid w:val="002833D7"/>
    <w:rsid w:val="00284038"/>
    <w:rsid w:val="00284C3E"/>
    <w:rsid w:val="002938BC"/>
    <w:rsid w:val="002A544B"/>
    <w:rsid w:val="002A63D7"/>
    <w:rsid w:val="002B0F50"/>
    <w:rsid w:val="002B6B6F"/>
    <w:rsid w:val="002D3E24"/>
    <w:rsid w:val="002D6555"/>
    <w:rsid w:val="002D6EF1"/>
    <w:rsid w:val="002D6F8D"/>
    <w:rsid w:val="002E2C8B"/>
    <w:rsid w:val="002E3216"/>
    <w:rsid w:val="002E414A"/>
    <w:rsid w:val="002E4704"/>
    <w:rsid w:val="002F11D6"/>
    <w:rsid w:val="002F6B08"/>
    <w:rsid w:val="002F6C70"/>
    <w:rsid w:val="0030000D"/>
    <w:rsid w:val="003017D6"/>
    <w:rsid w:val="00301A55"/>
    <w:rsid w:val="00307656"/>
    <w:rsid w:val="00311248"/>
    <w:rsid w:val="0031146B"/>
    <w:rsid w:val="0031176F"/>
    <w:rsid w:val="00316539"/>
    <w:rsid w:val="00321630"/>
    <w:rsid w:val="00330217"/>
    <w:rsid w:val="00330CB9"/>
    <w:rsid w:val="00334BEA"/>
    <w:rsid w:val="00335474"/>
    <w:rsid w:val="00336ACA"/>
    <w:rsid w:val="0034467B"/>
    <w:rsid w:val="003459D1"/>
    <w:rsid w:val="003466E1"/>
    <w:rsid w:val="003539DB"/>
    <w:rsid w:val="00354624"/>
    <w:rsid w:val="00355E48"/>
    <w:rsid w:val="00361476"/>
    <w:rsid w:val="0036424B"/>
    <w:rsid w:val="00365F9D"/>
    <w:rsid w:val="0036673E"/>
    <w:rsid w:val="0037090E"/>
    <w:rsid w:val="00371022"/>
    <w:rsid w:val="00375FBD"/>
    <w:rsid w:val="0037610B"/>
    <w:rsid w:val="00376E56"/>
    <w:rsid w:val="00383871"/>
    <w:rsid w:val="00383974"/>
    <w:rsid w:val="00384406"/>
    <w:rsid w:val="00385B93"/>
    <w:rsid w:val="00392F7F"/>
    <w:rsid w:val="00394030"/>
    <w:rsid w:val="003A0A70"/>
    <w:rsid w:val="003A14D7"/>
    <w:rsid w:val="003A7C37"/>
    <w:rsid w:val="003B66BC"/>
    <w:rsid w:val="003C0D2A"/>
    <w:rsid w:val="003C203A"/>
    <w:rsid w:val="003C2E96"/>
    <w:rsid w:val="003D0224"/>
    <w:rsid w:val="003D1C8A"/>
    <w:rsid w:val="003D4D0E"/>
    <w:rsid w:val="003D4F8A"/>
    <w:rsid w:val="003D67C9"/>
    <w:rsid w:val="003E03DA"/>
    <w:rsid w:val="003E0A35"/>
    <w:rsid w:val="003E7A19"/>
    <w:rsid w:val="003F1503"/>
    <w:rsid w:val="003F4DAC"/>
    <w:rsid w:val="003F64F8"/>
    <w:rsid w:val="004013B8"/>
    <w:rsid w:val="004020B1"/>
    <w:rsid w:val="00403078"/>
    <w:rsid w:val="0040607A"/>
    <w:rsid w:val="004132C3"/>
    <w:rsid w:val="004205D7"/>
    <w:rsid w:val="0042437C"/>
    <w:rsid w:val="0042674C"/>
    <w:rsid w:val="00427E06"/>
    <w:rsid w:val="0043033B"/>
    <w:rsid w:val="004328C6"/>
    <w:rsid w:val="004536E7"/>
    <w:rsid w:val="00457C29"/>
    <w:rsid w:val="00457DE6"/>
    <w:rsid w:val="00467E21"/>
    <w:rsid w:val="0047259F"/>
    <w:rsid w:val="00472A27"/>
    <w:rsid w:val="004746C4"/>
    <w:rsid w:val="0047656D"/>
    <w:rsid w:val="00477FF9"/>
    <w:rsid w:val="00480FC4"/>
    <w:rsid w:val="00485570"/>
    <w:rsid w:val="00485C9A"/>
    <w:rsid w:val="00486E51"/>
    <w:rsid w:val="0049167B"/>
    <w:rsid w:val="004920B2"/>
    <w:rsid w:val="0049319A"/>
    <w:rsid w:val="00494338"/>
    <w:rsid w:val="004A0132"/>
    <w:rsid w:val="004A067F"/>
    <w:rsid w:val="004A3B4E"/>
    <w:rsid w:val="004A5A20"/>
    <w:rsid w:val="004A6178"/>
    <w:rsid w:val="004B3826"/>
    <w:rsid w:val="004B7E7C"/>
    <w:rsid w:val="004C0A0D"/>
    <w:rsid w:val="004C3674"/>
    <w:rsid w:val="004C7635"/>
    <w:rsid w:val="004D291D"/>
    <w:rsid w:val="004D3421"/>
    <w:rsid w:val="004D59CD"/>
    <w:rsid w:val="004D5D02"/>
    <w:rsid w:val="004D7A0D"/>
    <w:rsid w:val="004E06F9"/>
    <w:rsid w:val="004F51B7"/>
    <w:rsid w:val="004F5760"/>
    <w:rsid w:val="004F6440"/>
    <w:rsid w:val="005029C6"/>
    <w:rsid w:val="00503A14"/>
    <w:rsid w:val="0051479F"/>
    <w:rsid w:val="005169A9"/>
    <w:rsid w:val="00517401"/>
    <w:rsid w:val="005227F5"/>
    <w:rsid w:val="00524D1A"/>
    <w:rsid w:val="00524F77"/>
    <w:rsid w:val="005252EE"/>
    <w:rsid w:val="005303F8"/>
    <w:rsid w:val="00533F17"/>
    <w:rsid w:val="00534E41"/>
    <w:rsid w:val="005353A6"/>
    <w:rsid w:val="0053640E"/>
    <w:rsid w:val="00537D4C"/>
    <w:rsid w:val="00541E57"/>
    <w:rsid w:val="00545AAB"/>
    <w:rsid w:val="00560CB4"/>
    <w:rsid w:val="0056325F"/>
    <w:rsid w:val="0056375D"/>
    <w:rsid w:val="0056487B"/>
    <w:rsid w:val="00565D3E"/>
    <w:rsid w:val="005744CE"/>
    <w:rsid w:val="00587D6D"/>
    <w:rsid w:val="0059428B"/>
    <w:rsid w:val="0059587E"/>
    <w:rsid w:val="00596DB1"/>
    <w:rsid w:val="005A3351"/>
    <w:rsid w:val="005A495F"/>
    <w:rsid w:val="005A6165"/>
    <w:rsid w:val="005A7D0D"/>
    <w:rsid w:val="005B2253"/>
    <w:rsid w:val="005C05E8"/>
    <w:rsid w:val="005C102C"/>
    <w:rsid w:val="005C380B"/>
    <w:rsid w:val="005C42CC"/>
    <w:rsid w:val="005C5682"/>
    <w:rsid w:val="005D0399"/>
    <w:rsid w:val="005D2061"/>
    <w:rsid w:val="005D269E"/>
    <w:rsid w:val="005D277C"/>
    <w:rsid w:val="005D7FBE"/>
    <w:rsid w:val="005E0275"/>
    <w:rsid w:val="005E4A99"/>
    <w:rsid w:val="005F444C"/>
    <w:rsid w:val="00603B12"/>
    <w:rsid w:val="006042B5"/>
    <w:rsid w:val="006071DA"/>
    <w:rsid w:val="00607447"/>
    <w:rsid w:val="0061198F"/>
    <w:rsid w:val="0061443E"/>
    <w:rsid w:val="00614AE3"/>
    <w:rsid w:val="0061536F"/>
    <w:rsid w:val="00615799"/>
    <w:rsid w:val="006164BA"/>
    <w:rsid w:val="0062234D"/>
    <w:rsid w:val="00625C69"/>
    <w:rsid w:val="0063069C"/>
    <w:rsid w:val="006349A3"/>
    <w:rsid w:val="00640D7B"/>
    <w:rsid w:val="00642791"/>
    <w:rsid w:val="00643804"/>
    <w:rsid w:val="00652644"/>
    <w:rsid w:val="006547AC"/>
    <w:rsid w:val="006718A6"/>
    <w:rsid w:val="006721B9"/>
    <w:rsid w:val="00672F37"/>
    <w:rsid w:val="00673FB6"/>
    <w:rsid w:val="006804B1"/>
    <w:rsid w:val="006857BC"/>
    <w:rsid w:val="00686565"/>
    <w:rsid w:val="00686C4A"/>
    <w:rsid w:val="00687C42"/>
    <w:rsid w:val="006902F1"/>
    <w:rsid w:val="00690F63"/>
    <w:rsid w:val="00695DB0"/>
    <w:rsid w:val="00695F53"/>
    <w:rsid w:val="00696EFE"/>
    <w:rsid w:val="006973CD"/>
    <w:rsid w:val="006A4510"/>
    <w:rsid w:val="006B04CF"/>
    <w:rsid w:val="006B083E"/>
    <w:rsid w:val="006B62F9"/>
    <w:rsid w:val="006B7EA3"/>
    <w:rsid w:val="006D1BEB"/>
    <w:rsid w:val="006D2390"/>
    <w:rsid w:val="006D39EC"/>
    <w:rsid w:val="006E49BD"/>
    <w:rsid w:val="006F052B"/>
    <w:rsid w:val="006F554F"/>
    <w:rsid w:val="006F58A3"/>
    <w:rsid w:val="00703540"/>
    <w:rsid w:val="00706088"/>
    <w:rsid w:val="00707EE9"/>
    <w:rsid w:val="007103F4"/>
    <w:rsid w:val="00712DCA"/>
    <w:rsid w:val="00713A3B"/>
    <w:rsid w:val="0072264C"/>
    <w:rsid w:val="00723299"/>
    <w:rsid w:val="0073016D"/>
    <w:rsid w:val="00733114"/>
    <w:rsid w:val="00733434"/>
    <w:rsid w:val="00741194"/>
    <w:rsid w:val="00743F9A"/>
    <w:rsid w:val="00747BB9"/>
    <w:rsid w:val="00750A0A"/>
    <w:rsid w:val="00750A54"/>
    <w:rsid w:val="00750DD2"/>
    <w:rsid w:val="00763631"/>
    <w:rsid w:val="00766CBF"/>
    <w:rsid w:val="00767278"/>
    <w:rsid w:val="00770671"/>
    <w:rsid w:val="00770794"/>
    <w:rsid w:val="007801C7"/>
    <w:rsid w:val="007810DC"/>
    <w:rsid w:val="0078526F"/>
    <w:rsid w:val="00786A66"/>
    <w:rsid w:val="00794ED2"/>
    <w:rsid w:val="007A0CA8"/>
    <w:rsid w:val="007A49A7"/>
    <w:rsid w:val="007B0840"/>
    <w:rsid w:val="007B09B5"/>
    <w:rsid w:val="007B0A77"/>
    <w:rsid w:val="007B0D43"/>
    <w:rsid w:val="007B0DD3"/>
    <w:rsid w:val="007B11F2"/>
    <w:rsid w:val="007B4B19"/>
    <w:rsid w:val="007C0546"/>
    <w:rsid w:val="007C20B9"/>
    <w:rsid w:val="007C4532"/>
    <w:rsid w:val="007C5F03"/>
    <w:rsid w:val="007C63A1"/>
    <w:rsid w:val="007C69B8"/>
    <w:rsid w:val="007D1EF8"/>
    <w:rsid w:val="007D3BAE"/>
    <w:rsid w:val="007D3E7B"/>
    <w:rsid w:val="007D5CD4"/>
    <w:rsid w:val="007E2801"/>
    <w:rsid w:val="007F7F23"/>
    <w:rsid w:val="008005D3"/>
    <w:rsid w:val="0080386A"/>
    <w:rsid w:val="00803DEF"/>
    <w:rsid w:val="00803EFF"/>
    <w:rsid w:val="0080511F"/>
    <w:rsid w:val="0080546C"/>
    <w:rsid w:val="008077F2"/>
    <w:rsid w:val="00811C69"/>
    <w:rsid w:val="00815B7C"/>
    <w:rsid w:val="00816235"/>
    <w:rsid w:val="00821CF3"/>
    <w:rsid w:val="00821E29"/>
    <w:rsid w:val="00824260"/>
    <w:rsid w:val="008245A9"/>
    <w:rsid w:val="008249FB"/>
    <w:rsid w:val="00825642"/>
    <w:rsid w:val="00832366"/>
    <w:rsid w:val="0083562E"/>
    <w:rsid w:val="0083635B"/>
    <w:rsid w:val="008368DA"/>
    <w:rsid w:val="00837335"/>
    <w:rsid w:val="00837D30"/>
    <w:rsid w:val="008416F8"/>
    <w:rsid w:val="0084466D"/>
    <w:rsid w:val="008447AA"/>
    <w:rsid w:val="008453DD"/>
    <w:rsid w:val="0084547A"/>
    <w:rsid w:val="00845A5C"/>
    <w:rsid w:val="00846F4E"/>
    <w:rsid w:val="0084761C"/>
    <w:rsid w:val="0085054C"/>
    <w:rsid w:val="00852130"/>
    <w:rsid w:val="00852C8C"/>
    <w:rsid w:val="00874E16"/>
    <w:rsid w:val="00876DDB"/>
    <w:rsid w:val="00877BFF"/>
    <w:rsid w:val="008917A1"/>
    <w:rsid w:val="00892B12"/>
    <w:rsid w:val="00892D09"/>
    <w:rsid w:val="008A30CA"/>
    <w:rsid w:val="008A4D06"/>
    <w:rsid w:val="008B0654"/>
    <w:rsid w:val="008B0964"/>
    <w:rsid w:val="008B1050"/>
    <w:rsid w:val="008B6385"/>
    <w:rsid w:val="008C07F1"/>
    <w:rsid w:val="008C1D21"/>
    <w:rsid w:val="008C21D2"/>
    <w:rsid w:val="008D1251"/>
    <w:rsid w:val="008E0381"/>
    <w:rsid w:val="008E093F"/>
    <w:rsid w:val="008E3DA9"/>
    <w:rsid w:val="008E4CE9"/>
    <w:rsid w:val="008E7417"/>
    <w:rsid w:val="008F1B62"/>
    <w:rsid w:val="008F3999"/>
    <w:rsid w:val="008F491B"/>
    <w:rsid w:val="008F595C"/>
    <w:rsid w:val="008F6A41"/>
    <w:rsid w:val="0090030E"/>
    <w:rsid w:val="009058CE"/>
    <w:rsid w:val="00907683"/>
    <w:rsid w:val="009078C2"/>
    <w:rsid w:val="00911D2B"/>
    <w:rsid w:val="009155D9"/>
    <w:rsid w:val="00920C48"/>
    <w:rsid w:val="00925CED"/>
    <w:rsid w:val="00925F5A"/>
    <w:rsid w:val="00926BFF"/>
    <w:rsid w:val="00930917"/>
    <w:rsid w:val="009318CA"/>
    <w:rsid w:val="00934ADA"/>
    <w:rsid w:val="009356ED"/>
    <w:rsid w:val="0094079B"/>
    <w:rsid w:val="00942569"/>
    <w:rsid w:val="00942CA1"/>
    <w:rsid w:val="009448CE"/>
    <w:rsid w:val="00945416"/>
    <w:rsid w:val="009520DB"/>
    <w:rsid w:val="0096507A"/>
    <w:rsid w:val="00972883"/>
    <w:rsid w:val="00975842"/>
    <w:rsid w:val="00981B2F"/>
    <w:rsid w:val="0098480E"/>
    <w:rsid w:val="00991CF7"/>
    <w:rsid w:val="00993B23"/>
    <w:rsid w:val="00993D68"/>
    <w:rsid w:val="00995E83"/>
    <w:rsid w:val="009A4E10"/>
    <w:rsid w:val="009A4F5A"/>
    <w:rsid w:val="009A4F94"/>
    <w:rsid w:val="009A6D18"/>
    <w:rsid w:val="009B0A35"/>
    <w:rsid w:val="009B45E9"/>
    <w:rsid w:val="009B6DA3"/>
    <w:rsid w:val="009C2A91"/>
    <w:rsid w:val="009D1B1B"/>
    <w:rsid w:val="009D527C"/>
    <w:rsid w:val="009D5885"/>
    <w:rsid w:val="009D6961"/>
    <w:rsid w:val="009D7F1F"/>
    <w:rsid w:val="009E3293"/>
    <w:rsid w:val="009E55B9"/>
    <w:rsid w:val="009F2E06"/>
    <w:rsid w:val="009F42B5"/>
    <w:rsid w:val="00A03673"/>
    <w:rsid w:val="00A06E41"/>
    <w:rsid w:val="00A07B0F"/>
    <w:rsid w:val="00A21094"/>
    <w:rsid w:val="00A21C69"/>
    <w:rsid w:val="00A2205A"/>
    <w:rsid w:val="00A308CA"/>
    <w:rsid w:val="00A34246"/>
    <w:rsid w:val="00A37AC9"/>
    <w:rsid w:val="00A40EA3"/>
    <w:rsid w:val="00A46835"/>
    <w:rsid w:val="00A567F6"/>
    <w:rsid w:val="00A575EA"/>
    <w:rsid w:val="00A64C2B"/>
    <w:rsid w:val="00A67797"/>
    <w:rsid w:val="00A72ADA"/>
    <w:rsid w:val="00A7331D"/>
    <w:rsid w:val="00A83031"/>
    <w:rsid w:val="00A862F9"/>
    <w:rsid w:val="00A916C2"/>
    <w:rsid w:val="00A95D93"/>
    <w:rsid w:val="00AA02E2"/>
    <w:rsid w:val="00AA0F44"/>
    <w:rsid w:val="00AA2AAF"/>
    <w:rsid w:val="00AA3EE6"/>
    <w:rsid w:val="00AA53BD"/>
    <w:rsid w:val="00AA6391"/>
    <w:rsid w:val="00AB5B2D"/>
    <w:rsid w:val="00AC1B98"/>
    <w:rsid w:val="00AC32C4"/>
    <w:rsid w:val="00AC783B"/>
    <w:rsid w:val="00AD0360"/>
    <w:rsid w:val="00AD0C02"/>
    <w:rsid w:val="00AD42E7"/>
    <w:rsid w:val="00AD5EBE"/>
    <w:rsid w:val="00AD6A59"/>
    <w:rsid w:val="00AD6B06"/>
    <w:rsid w:val="00AD757F"/>
    <w:rsid w:val="00AE12C2"/>
    <w:rsid w:val="00AE46F5"/>
    <w:rsid w:val="00AE4A81"/>
    <w:rsid w:val="00B1197E"/>
    <w:rsid w:val="00B12A6D"/>
    <w:rsid w:val="00B14249"/>
    <w:rsid w:val="00B1624E"/>
    <w:rsid w:val="00B17676"/>
    <w:rsid w:val="00B313C0"/>
    <w:rsid w:val="00B319A0"/>
    <w:rsid w:val="00B368C2"/>
    <w:rsid w:val="00B36F9A"/>
    <w:rsid w:val="00B46409"/>
    <w:rsid w:val="00B46D04"/>
    <w:rsid w:val="00B54B48"/>
    <w:rsid w:val="00B60B08"/>
    <w:rsid w:val="00B652A3"/>
    <w:rsid w:val="00B65556"/>
    <w:rsid w:val="00B65C56"/>
    <w:rsid w:val="00B75762"/>
    <w:rsid w:val="00B7595A"/>
    <w:rsid w:val="00B82319"/>
    <w:rsid w:val="00B844E9"/>
    <w:rsid w:val="00B86F88"/>
    <w:rsid w:val="00B93F9F"/>
    <w:rsid w:val="00B96D5F"/>
    <w:rsid w:val="00BA0F79"/>
    <w:rsid w:val="00BA1261"/>
    <w:rsid w:val="00BA2543"/>
    <w:rsid w:val="00BB0327"/>
    <w:rsid w:val="00BB3460"/>
    <w:rsid w:val="00BB38D9"/>
    <w:rsid w:val="00BB3949"/>
    <w:rsid w:val="00BB521A"/>
    <w:rsid w:val="00BC0759"/>
    <w:rsid w:val="00BD2734"/>
    <w:rsid w:val="00BD2871"/>
    <w:rsid w:val="00BE1539"/>
    <w:rsid w:val="00BE501F"/>
    <w:rsid w:val="00BE654D"/>
    <w:rsid w:val="00BF3953"/>
    <w:rsid w:val="00BF5437"/>
    <w:rsid w:val="00BF77C7"/>
    <w:rsid w:val="00BF7849"/>
    <w:rsid w:val="00C06BB1"/>
    <w:rsid w:val="00C07FE8"/>
    <w:rsid w:val="00C126C3"/>
    <w:rsid w:val="00C129FD"/>
    <w:rsid w:val="00C1558C"/>
    <w:rsid w:val="00C15C0F"/>
    <w:rsid w:val="00C20CB2"/>
    <w:rsid w:val="00C22493"/>
    <w:rsid w:val="00C22E54"/>
    <w:rsid w:val="00C30B5F"/>
    <w:rsid w:val="00C331D5"/>
    <w:rsid w:val="00C34C94"/>
    <w:rsid w:val="00C352E7"/>
    <w:rsid w:val="00C35E32"/>
    <w:rsid w:val="00C35F70"/>
    <w:rsid w:val="00C37DF3"/>
    <w:rsid w:val="00C4328D"/>
    <w:rsid w:val="00C44877"/>
    <w:rsid w:val="00C44930"/>
    <w:rsid w:val="00C62610"/>
    <w:rsid w:val="00C76BF9"/>
    <w:rsid w:val="00C809BE"/>
    <w:rsid w:val="00C87733"/>
    <w:rsid w:val="00C90D2B"/>
    <w:rsid w:val="00C94863"/>
    <w:rsid w:val="00C9695A"/>
    <w:rsid w:val="00C97D66"/>
    <w:rsid w:val="00C97E5B"/>
    <w:rsid w:val="00CA0D4F"/>
    <w:rsid w:val="00CA0F4A"/>
    <w:rsid w:val="00CA1615"/>
    <w:rsid w:val="00CA3E32"/>
    <w:rsid w:val="00CA6F5F"/>
    <w:rsid w:val="00CB318F"/>
    <w:rsid w:val="00CB3A98"/>
    <w:rsid w:val="00CB3E61"/>
    <w:rsid w:val="00CB4C01"/>
    <w:rsid w:val="00CB6133"/>
    <w:rsid w:val="00CB636C"/>
    <w:rsid w:val="00CC2004"/>
    <w:rsid w:val="00CC472F"/>
    <w:rsid w:val="00CC5BFB"/>
    <w:rsid w:val="00CC69B0"/>
    <w:rsid w:val="00CD175E"/>
    <w:rsid w:val="00CD47E2"/>
    <w:rsid w:val="00CE5BA3"/>
    <w:rsid w:val="00CF0D64"/>
    <w:rsid w:val="00D01B95"/>
    <w:rsid w:val="00D06800"/>
    <w:rsid w:val="00D10D7E"/>
    <w:rsid w:val="00D13474"/>
    <w:rsid w:val="00D13685"/>
    <w:rsid w:val="00D1727E"/>
    <w:rsid w:val="00D218AA"/>
    <w:rsid w:val="00D22E75"/>
    <w:rsid w:val="00D23A3C"/>
    <w:rsid w:val="00D257E6"/>
    <w:rsid w:val="00D2785D"/>
    <w:rsid w:val="00D322F0"/>
    <w:rsid w:val="00D353B2"/>
    <w:rsid w:val="00D36A58"/>
    <w:rsid w:val="00D37FEB"/>
    <w:rsid w:val="00D43DE2"/>
    <w:rsid w:val="00D4586A"/>
    <w:rsid w:val="00D559C8"/>
    <w:rsid w:val="00D55CBD"/>
    <w:rsid w:val="00D65AE2"/>
    <w:rsid w:val="00D661D2"/>
    <w:rsid w:val="00D73289"/>
    <w:rsid w:val="00D745FC"/>
    <w:rsid w:val="00D74C72"/>
    <w:rsid w:val="00D76C8E"/>
    <w:rsid w:val="00D82201"/>
    <w:rsid w:val="00D86F97"/>
    <w:rsid w:val="00D93E69"/>
    <w:rsid w:val="00DA3D17"/>
    <w:rsid w:val="00DB0892"/>
    <w:rsid w:val="00DB440D"/>
    <w:rsid w:val="00DB6AAA"/>
    <w:rsid w:val="00DB7ED3"/>
    <w:rsid w:val="00DC180B"/>
    <w:rsid w:val="00DC3A1D"/>
    <w:rsid w:val="00DC7A9F"/>
    <w:rsid w:val="00DD12A5"/>
    <w:rsid w:val="00DD295E"/>
    <w:rsid w:val="00DD3E70"/>
    <w:rsid w:val="00DE5833"/>
    <w:rsid w:val="00DE7532"/>
    <w:rsid w:val="00DF27D0"/>
    <w:rsid w:val="00DF2BE3"/>
    <w:rsid w:val="00DF2E3D"/>
    <w:rsid w:val="00E029A8"/>
    <w:rsid w:val="00E03C10"/>
    <w:rsid w:val="00E03EA3"/>
    <w:rsid w:val="00E04FA7"/>
    <w:rsid w:val="00E13C2A"/>
    <w:rsid w:val="00E223C5"/>
    <w:rsid w:val="00E22CEC"/>
    <w:rsid w:val="00E2337C"/>
    <w:rsid w:val="00E25771"/>
    <w:rsid w:val="00E30E06"/>
    <w:rsid w:val="00E36A5B"/>
    <w:rsid w:val="00E37738"/>
    <w:rsid w:val="00E55540"/>
    <w:rsid w:val="00E57105"/>
    <w:rsid w:val="00E608B4"/>
    <w:rsid w:val="00E62225"/>
    <w:rsid w:val="00E7302D"/>
    <w:rsid w:val="00E73D12"/>
    <w:rsid w:val="00E74129"/>
    <w:rsid w:val="00E81BEA"/>
    <w:rsid w:val="00E81DAE"/>
    <w:rsid w:val="00E876DC"/>
    <w:rsid w:val="00E927B8"/>
    <w:rsid w:val="00E96E8B"/>
    <w:rsid w:val="00EA0583"/>
    <w:rsid w:val="00EA271E"/>
    <w:rsid w:val="00EB0A79"/>
    <w:rsid w:val="00EC6185"/>
    <w:rsid w:val="00EC63D4"/>
    <w:rsid w:val="00EC76D6"/>
    <w:rsid w:val="00ED15C2"/>
    <w:rsid w:val="00ED1913"/>
    <w:rsid w:val="00ED63DB"/>
    <w:rsid w:val="00EE2C79"/>
    <w:rsid w:val="00EE33A4"/>
    <w:rsid w:val="00EE737D"/>
    <w:rsid w:val="00EF1917"/>
    <w:rsid w:val="00EF2276"/>
    <w:rsid w:val="00EF4A24"/>
    <w:rsid w:val="00EF539B"/>
    <w:rsid w:val="00F0449A"/>
    <w:rsid w:val="00F05774"/>
    <w:rsid w:val="00F1082C"/>
    <w:rsid w:val="00F11AC2"/>
    <w:rsid w:val="00F168E6"/>
    <w:rsid w:val="00F17D8D"/>
    <w:rsid w:val="00F26131"/>
    <w:rsid w:val="00F362FD"/>
    <w:rsid w:val="00F435B3"/>
    <w:rsid w:val="00F545D9"/>
    <w:rsid w:val="00F54D1B"/>
    <w:rsid w:val="00F62FE2"/>
    <w:rsid w:val="00F67421"/>
    <w:rsid w:val="00F70AEA"/>
    <w:rsid w:val="00F808EE"/>
    <w:rsid w:val="00F80F3F"/>
    <w:rsid w:val="00F80FA5"/>
    <w:rsid w:val="00F828FF"/>
    <w:rsid w:val="00F82D5F"/>
    <w:rsid w:val="00F83EAD"/>
    <w:rsid w:val="00F874D3"/>
    <w:rsid w:val="00F97C29"/>
    <w:rsid w:val="00FA0765"/>
    <w:rsid w:val="00FA1BE5"/>
    <w:rsid w:val="00FA5750"/>
    <w:rsid w:val="00FB5003"/>
    <w:rsid w:val="00FB6D18"/>
    <w:rsid w:val="00FC3CEB"/>
    <w:rsid w:val="00FC7123"/>
    <w:rsid w:val="00FD212F"/>
    <w:rsid w:val="00FD3726"/>
    <w:rsid w:val="00FD55AD"/>
    <w:rsid w:val="00FD59C7"/>
    <w:rsid w:val="00FE3FD0"/>
    <w:rsid w:val="00FE472B"/>
    <w:rsid w:val="00FE4E9B"/>
    <w:rsid w:val="00FE5ED9"/>
    <w:rsid w:val="00FE60BD"/>
    <w:rsid w:val="00FF12E0"/>
    <w:rsid w:val="00FF12F9"/>
    <w:rsid w:val="00FF2E34"/>
    <w:rsid w:val="00FF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0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4E06F9"/>
    <w:rPr>
      <w:sz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4E06F9"/>
    <w:rPr>
      <w:sz w:val="18"/>
    </w:rPr>
  </w:style>
  <w:style w:type="character" w:styleId="a5">
    <w:name w:val="page number"/>
    <w:basedOn w:val="a0"/>
    <w:uiPriority w:val="99"/>
    <w:rsid w:val="004E06F9"/>
    <w:rPr>
      <w:rFonts w:cs="Times New Roman"/>
    </w:rPr>
  </w:style>
  <w:style w:type="table" w:styleId="a6">
    <w:name w:val="Table Grid"/>
    <w:basedOn w:val="a1"/>
    <w:uiPriority w:val="99"/>
    <w:rsid w:val="00DD3E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rsid w:val="009E55B9"/>
    <w:pPr>
      <w:ind w:leftChars="2500" w:left="100"/>
    </w:pPr>
    <w:rPr>
      <w:kern w:val="0"/>
      <w:sz w:val="24"/>
    </w:rPr>
  </w:style>
  <w:style w:type="character" w:customStyle="1" w:styleId="Char1">
    <w:name w:val="日期 Char"/>
    <w:basedOn w:val="a0"/>
    <w:link w:val="a7"/>
    <w:uiPriority w:val="99"/>
    <w:semiHidden/>
    <w:locked/>
    <w:rsid w:val="009E55B9"/>
    <w:rPr>
      <w:rFonts w:ascii="Times New Roman" w:hAnsi="Times New Roman"/>
      <w:sz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20"/>
    </w:rPr>
  </w:style>
  <w:style w:type="character" w:customStyle="1" w:styleId="12black1">
    <w:name w:val="12black1"/>
    <w:uiPriority w:val="99"/>
    <w:rsid w:val="000E3F07"/>
    <w:rPr>
      <w:rFonts w:ascii="Tahoma" w:hAnsi="Tahoma"/>
      <w:color w:val="000000"/>
      <w:sz w:val="24"/>
      <w:u w:val="none"/>
    </w:rPr>
  </w:style>
  <w:style w:type="paragraph" w:customStyle="1" w:styleId="CharCharCharChar2">
    <w:name w:val="Char Char Char Char2"/>
    <w:basedOn w:val="a"/>
    <w:uiPriority w:val="99"/>
    <w:rsid w:val="001C6677"/>
    <w:pPr>
      <w:widowControl/>
      <w:spacing w:after="160" w:line="240" w:lineRule="exact"/>
      <w:jc w:val="left"/>
    </w:pPr>
  </w:style>
  <w:style w:type="character" w:styleId="a8">
    <w:name w:val="Hyperlink"/>
    <w:basedOn w:val="a0"/>
    <w:uiPriority w:val="99"/>
    <w:rsid w:val="002D6555"/>
    <w:rPr>
      <w:rFonts w:cs="Times New Roman"/>
      <w:color w:val="0066CC"/>
      <w:u w:val="none"/>
      <w:effect w:val="none"/>
    </w:rPr>
  </w:style>
  <w:style w:type="paragraph" w:styleId="a9">
    <w:name w:val="Balloon Text"/>
    <w:basedOn w:val="a"/>
    <w:link w:val="Char2"/>
    <w:uiPriority w:val="99"/>
    <w:semiHidden/>
    <w:rsid w:val="00733114"/>
    <w:rPr>
      <w:sz w:val="18"/>
      <w:szCs w:val="18"/>
    </w:rPr>
  </w:style>
  <w:style w:type="character" w:customStyle="1" w:styleId="Char2">
    <w:name w:val="批注框文本 Char"/>
    <w:basedOn w:val="a0"/>
    <w:link w:val="a9"/>
    <w:uiPriority w:val="99"/>
    <w:semiHidden/>
    <w:rsid w:val="00816E71"/>
    <w:rPr>
      <w:rFonts w:ascii="Times New Roman" w:hAnsi="Times New Roman"/>
      <w:sz w:val="0"/>
      <w:szCs w:val="0"/>
    </w:rPr>
  </w:style>
  <w:style w:type="character" w:styleId="aa">
    <w:name w:val="Emphasis"/>
    <w:basedOn w:val="a0"/>
    <w:qFormat/>
    <w:locked/>
    <w:rsid w:val="00486E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semiHidden/>
    <w:locked/>
    <w:rsid w:val="004E06F9"/>
    <w:rPr>
      <w:sz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4E06F9"/>
    <w:rPr>
      <w:sz w:val="18"/>
    </w:rPr>
  </w:style>
  <w:style w:type="character" w:styleId="a5">
    <w:name w:val="page number"/>
    <w:basedOn w:val="a0"/>
    <w:uiPriority w:val="99"/>
    <w:rsid w:val="004E06F9"/>
    <w:rPr>
      <w:rFonts w:cs="Times New Roman"/>
    </w:rPr>
  </w:style>
  <w:style w:type="table" w:styleId="a6">
    <w:name w:val="Table Grid"/>
    <w:basedOn w:val="a1"/>
    <w:uiPriority w:val="99"/>
    <w:rsid w:val="00DD3E7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rsid w:val="009E55B9"/>
    <w:pPr>
      <w:ind w:leftChars="2500" w:left="100"/>
    </w:pPr>
    <w:rPr>
      <w:kern w:val="0"/>
      <w:sz w:val="24"/>
    </w:rPr>
  </w:style>
  <w:style w:type="character" w:customStyle="1" w:styleId="Char1">
    <w:name w:val="日期 Char"/>
    <w:basedOn w:val="a0"/>
    <w:link w:val="a7"/>
    <w:uiPriority w:val="99"/>
    <w:semiHidden/>
    <w:locked/>
    <w:rsid w:val="009E55B9"/>
    <w:rPr>
      <w:rFonts w:ascii="Times New Roman" w:hAnsi="Times New Roman"/>
      <w:sz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20"/>
    </w:rPr>
  </w:style>
  <w:style w:type="character" w:customStyle="1" w:styleId="12black1">
    <w:name w:val="12black1"/>
    <w:uiPriority w:val="99"/>
    <w:rsid w:val="000E3F07"/>
    <w:rPr>
      <w:rFonts w:ascii="Tahoma" w:hAnsi="Tahoma"/>
      <w:color w:val="000000"/>
      <w:sz w:val="24"/>
      <w:u w:val="none"/>
    </w:rPr>
  </w:style>
  <w:style w:type="paragraph" w:customStyle="1" w:styleId="CharCharCharChar2">
    <w:name w:val="Char Char Char Char2"/>
    <w:basedOn w:val="a"/>
    <w:uiPriority w:val="99"/>
    <w:rsid w:val="001C6677"/>
    <w:pPr>
      <w:widowControl/>
      <w:spacing w:after="160" w:line="240" w:lineRule="exact"/>
      <w:jc w:val="left"/>
    </w:pPr>
  </w:style>
  <w:style w:type="character" w:styleId="a8">
    <w:name w:val="Hyperlink"/>
    <w:basedOn w:val="a0"/>
    <w:uiPriority w:val="99"/>
    <w:rsid w:val="002D6555"/>
    <w:rPr>
      <w:rFonts w:cs="Times New Roman"/>
      <w:color w:val="0066CC"/>
      <w:u w:val="none"/>
      <w:effect w:val="none"/>
    </w:rPr>
  </w:style>
  <w:style w:type="paragraph" w:styleId="a9">
    <w:name w:val="Balloon Text"/>
    <w:basedOn w:val="a"/>
    <w:link w:val="Char2"/>
    <w:uiPriority w:val="99"/>
    <w:semiHidden/>
    <w:rsid w:val="00733114"/>
    <w:rPr>
      <w:sz w:val="18"/>
      <w:szCs w:val="18"/>
    </w:rPr>
  </w:style>
  <w:style w:type="character" w:customStyle="1" w:styleId="Char2">
    <w:name w:val="批注框文本 Char"/>
    <w:basedOn w:val="a0"/>
    <w:link w:val="a9"/>
    <w:uiPriority w:val="99"/>
    <w:semiHidden/>
    <w:rsid w:val="00816E71"/>
    <w:rPr>
      <w:rFonts w:ascii="Times New Roman" w:hAnsi="Times New Roman"/>
      <w:sz w:val="0"/>
      <w:szCs w:val="0"/>
    </w:rPr>
  </w:style>
  <w:style w:type="character" w:styleId="aa">
    <w:name w:val="Emphasis"/>
    <w:basedOn w:val="a0"/>
    <w:qFormat/>
    <w:locked/>
    <w:rsid w:val="00486E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873021">
      <w:marLeft w:val="0"/>
      <w:marRight w:val="0"/>
      <w:marTop w:val="0"/>
      <w:marBottom w:val="0"/>
      <w:divBdr>
        <w:top w:val="none" w:sz="0" w:space="0" w:color="auto"/>
        <w:left w:val="none" w:sz="0" w:space="0" w:color="auto"/>
        <w:bottom w:val="none" w:sz="0" w:space="0" w:color="auto"/>
        <w:right w:val="none" w:sz="0" w:space="0" w:color="auto"/>
      </w:divBdr>
      <w:divsChild>
        <w:div w:id="1046873022">
          <w:marLeft w:val="0"/>
          <w:marRight w:val="0"/>
          <w:marTop w:val="0"/>
          <w:marBottom w:val="0"/>
          <w:divBdr>
            <w:top w:val="none" w:sz="0" w:space="0" w:color="auto"/>
            <w:left w:val="none" w:sz="0" w:space="0" w:color="auto"/>
            <w:bottom w:val="none" w:sz="0" w:space="0" w:color="auto"/>
            <w:right w:val="none" w:sz="0" w:space="0" w:color="auto"/>
          </w:divBdr>
        </w:div>
      </w:divsChild>
    </w:div>
    <w:div w:id="1046873023">
      <w:marLeft w:val="0"/>
      <w:marRight w:val="0"/>
      <w:marTop w:val="0"/>
      <w:marBottom w:val="0"/>
      <w:divBdr>
        <w:top w:val="none" w:sz="0" w:space="0" w:color="auto"/>
        <w:left w:val="none" w:sz="0" w:space="0" w:color="auto"/>
        <w:bottom w:val="none" w:sz="0" w:space="0" w:color="auto"/>
        <w:right w:val="none" w:sz="0" w:space="0" w:color="auto"/>
      </w:divBdr>
      <w:divsChild>
        <w:div w:id="1046873024">
          <w:marLeft w:val="0"/>
          <w:marRight w:val="0"/>
          <w:marTop w:val="0"/>
          <w:marBottom w:val="0"/>
          <w:divBdr>
            <w:top w:val="none" w:sz="0" w:space="0" w:color="auto"/>
            <w:left w:val="none" w:sz="0" w:space="0" w:color="auto"/>
            <w:bottom w:val="none" w:sz="0" w:space="0" w:color="auto"/>
            <w:right w:val="none" w:sz="0" w:space="0" w:color="auto"/>
          </w:divBdr>
        </w:div>
      </w:divsChild>
    </w:div>
    <w:div w:id="1046873025">
      <w:marLeft w:val="0"/>
      <w:marRight w:val="0"/>
      <w:marTop w:val="0"/>
      <w:marBottom w:val="0"/>
      <w:divBdr>
        <w:top w:val="none" w:sz="0" w:space="0" w:color="auto"/>
        <w:left w:val="none" w:sz="0" w:space="0" w:color="auto"/>
        <w:bottom w:val="none" w:sz="0" w:space="0" w:color="auto"/>
        <w:right w:val="none" w:sz="0" w:space="0" w:color="auto"/>
      </w:divBdr>
      <w:divsChild>
        <w:div w:id="1046873026">
          <w:marLeft w:val="0"/>
          <w:marRight w:val="0"/>
          <w:marTop w:val="0"/>
          <w:marBottom w:val="0"/>
          <w:divBdr>
            <w:top w:val="none" w:sz="0" w:space="0" w:color="auto"/>
            <w:left w:val="none" w:sz="0" w:space="0" w:color="auto"/>
            <w:bottom w:val="none" w:sz="0" w:space="0" w:color="auto"/>
            <w:right w:val="none" w:sz="0" w:space="0" w:color="auto"/>
          </w:divBdr>
        </w:div>
      </w:divsChild>
    </w:div>
    <w:div w:id="1046873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zcqs.com/SystemManage/BaseRelationProjectTypeEdit.aspx?nodeName=&#26816;&#27979;&#21333;&#20301;&#36164;&#36136;&#20449;&#24687;&amp;EnterpriseCode=JC002A"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Words>
  <Characters>2397</Characters>
  <Application>Microsoft Office Word</Application>
  <DocSecurity>0</DocSecurity>
  <Lines>19</Lines>
  <Paragraphs>5</Paragraphs>
  <ScaleCrop>false</ScaleCrop>
  <Company>GIBS</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穗建质监字〔2015〕  号</dc:title>
  <dc:creator>jinghua</dc:creator>
  <cp:lastModifiedBy>杨凯烽</cp:lastModifiedBy>
  <cp:revision>2</cp:revision>
  <cp:lastPrinted>2017-04-25T08:25:00Z</cp:lastPrinted>
  <dcterms:created xsi:type="dcterms:W3CDTF">2017-04-25T08:27:00Z</dcterms:created>
  <dcterms:modified xsi:type="dcterms:W3CDTF">2017-04-25T08:27:00Z</dcterms:modified>
</cp:coreProperties>
</file>