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560" w:firstLineChars="200"/>
        <w:contextualSpacing/>
        <w:jc w:val="center"/>
        <w:rPr>
          <w:sz w:val="28"/>
          <w:szCs w:val="21"/>
        </w:rPr>
      </w:pPr>
      <w:bookmarkStart w:id="0" w:name="_GoBack"/>
      <w:bookmarkEnd w:id="0"/>
      <w:r>
        <w:rPr>
          <w:rFonts w:hint="eastAsia"/>
          <w:sz w:val="28"/>
          <w:szCs w:val="21"/>
          <w:lang w:val="en-US" w:eastAsia="zh-CN"/>
        </w:rPr>
        <w:t xml:space="preserve">                   </w:t>
      </w:r>
      <w:r>
        <w:rPr>
          <w:rFonts w:hint="eastAsia"/>
          <w:sz w:val="28"/>
          <w:szCs w:val="21"/>
          <w:lang w:eastAsia="zh-CN"/>
        </w:rPr>
        <w:t>协议</w:t>
      </w:r>
      <w:r>
        <w:rPr>
          <w:sz w:val="28"/>
          <w:szCs w:val="21"/>
        </w:rPr>
        <w:t>编号：</w:t>
      </w:r>
    </w:p>
    <w:p>
      <w:pPr>
        <w:spacing w:line="240" w:lineRule="auto"/>
        <w:ind w:firstLine="640" w:firstLineChars="200"/>
        <w:contextualSpacing/>
      </w:pPr>
    </w:p>
    <w:p>
      <w:pPr>
        <w:spacing w:line="240" w:lineRule="auto"/>
        <w:ind w:firstLine="640" w:firstLineChars="200"/>
        <w:contextualSpacing/>
      </w:pPr>
    </w:p>
    <w:p>
      <w:pPr>
        <w:spacing w:line="240" w:lineRule="auto"/>
        <w:contextualSpacing/>
        <w:jc w:val="center"/>
        <w:rPr>
          <w:rFonts w:hint="eastAsia" w:ascii="黑体" w:hAnsi="黑体" w:eastAsia="黑体" w:cs="黑体"/>
          <w:sz w:val="52"/>
          <w:szCs w:val="52"/>
          <w:lang w:eastAsia="zh-CN"/>
        </w:rPr>
      </w:pPr>
      <w:r>
        <w:rPr>
          <w:rFonts w:hint="eastAsia" w:ascii="黑体" w:hAnsi="黑体" w:eastAsia="黑体" w:cs="黑体"/>
          <w:sz w:val="52"/>
          <w:szCs w:val="52"/>
        </w:rPr>
        <w:t>广州市存量房</w:t>
      </w:r>
      <w:r>
        <w:rPr>
          <w:rFonts w:hint="eastAsia" w:ascii="黑体" w:hAnsi="黑体" w:eastAsia="黑体" w:cs="黑体"/>
          <w:sz w:val="52"/>
          <w:szCs w:val="52"/>
          <w:lang w:eastAsia="zh-CN"/>
        </w:rPr>
        <w:t>认购协议</w:t>
      </w:r>
    </w:p>
    <w:p>
      <w:pPr>
        <w:spacing w:line="240" w:lineRule="auto"/>
        <w:contextualSpacing/>
      </w:pPr>
    </w:p>
    <w:p>
      <w:pPr>
        <w:pStyle w:val="3"/>
        <w:spacing w:line="240" w:lineRule="auto"/>
        <w:contextualSpacing/>
        <w:rPr>
          <w:b/>
          <w:sz w:val="48"/>
        </w:rPr>
      </w:pPr>
    </w:p>
    <w:p>
      <w:pPr>
        <w:pStyle w:val="3"/>
        <w:spacing w:line="240" w:lineRule="auto"/>
        <w:contextualSpacing/>
        <w:rPr>
          <w:b/>
          <w:sz w:val="48"/>
        </w:rPr>
      </w:pPr>
    </w:p>
    <w:p>
      <w:pPr>
        <w:pStyle w:val="3"/>
        <w:spacing w:line="240" w:lineRule="auto"/>
        <w:contextualSpacing/>
        <w:rPr>
          <w:b/>
          <w:sz w:val="48"/>
        </w:rPr>
      </w:pPr>
    </w:p>
    <w:p>
      <w:pPr>
        <w:pStyle w:val="3"/>
        <w:spacing w:line="240" w:lineRule="auto"/>
        <w:contextualSpacing/>
        <w:rPr>
          <w:b/>
          <w:sz w:val="48"/>
        </w:rPr>
      </w:pPr>
    </w:p>
    <w:p>
      <w:pPr>
        <w:pStyle w:val="3"/>
        <w:spacing w:line="240" w:lineRule="auto"/>
        <w:contextualSpacing/>
        <w:rPr>
          <w:b/>
          <w:sz w:val="48"/>
        </w:rPr>
      </w:pPr>
    </w:p>
    <w:p>
      <w:pPr>
        <w:pStyle w:val="3"/>
        <w:spacing w:line="240" w:lineRule="auto"/>
        <w:contextualSpacing/>
        <w:rPr>
          <w:b/>
          <w:sz w:val="48"/>
        </w:rPr>
      </w:pPr>
    </w:p>
    <w:p>
      <w:pPr>
        <w:pStyle w:val="3"/>
        <w:spacing w:line="240" w:lineRule="auto"/>
        <w:contextualSpacing/>
        <w:rPr>
          <w:b/>
          <w:sz w:val="48"/>
        </w:rPr>
      </w:pPr>
    </w:p>
    <w:p>
      <w:pPr>
        <w:pStyle w:val="3"/>
        <w:spacing w:line="240" w:lineRule="auto"/>
        <w:contextualSpacing/>
        <w:rPr>
          <w:b/>
          <w:sz w:val="69"/>
        </w:rPr>
      </w:pPr>
    </w:p>
    <w:p>
      <w:pPr>
        <w:spacing w:line="240" w:lineRule="auto"/>
        <w:contextualSpacing/>
        <w:jc w:val="center"/>
        <w:rPr>
          <w:rFonts w:eastAsia="黑体"/>
        </w:rPr>
      </w:pPr>
      <w:r>
        <w:rPr>
          <w:rFonts w:eastAsia="黑体"/>
        </w:rPr>
        <w:t>广州市</w:t>
      </w:r>
      <w:r>
        <w:rPr>
          <w:rFonts w:hint="eastAsia" w:eastAsia="黑体"/>
        </w:rPr>
        <w:t>住房和城乡建设</w:t>
      </w:r>
      <w:r>
        <w:rPr>
          <w:rFonts w:hint="eastAsia" w:eastAsia="黑体"/>
          <w:lang w:val="en-US"/>
        </w:rPr>
        <w:t>局</w:t>
      </w:r>
      <w:r>
        <w:rPr>
          <w:rFonts w:eastAsia="黑体"/>
        </w:rPr>
        <w:t>制定</w:t>
      </w:r>
    </w:p>
    <w:p>
      <w:pPr>
        <w:spacing w:line="240" w:lineRule="auto"/>
        <w:contextualSpacing/>
        <w:jc w:val="center"/>
        <w:rPr>
          <w:rFonts w:hint="eastAsia" w:eastAsia="黑体"/>
        </w:rPr>
      </w:pPr>
      <w:r>
        <w:rPr>
          <w:rFonts w:eastAsia="黑体"/>
        </w:rPr>
        <w:t>广州市</w:t>
      </w:r>
      <w:r>
        <w:rPr>
          <w:rFonts w:hint="eastAsia" w:eastAsia="黑体"/>
          <w:lang w:eastAsia="zh-CN"/>
        </w:rPr>
        <w:t>市场监督</w:t>
      </w:r>
      <w:r>
        <w:rPr>
          <w:rFonts w:eastAsia="黑体"/>
        </w:rPr>
        <w:t>管理局监制</w:t>
      </w:r>
    </w:p>
    <w:p>
      <w:pPr>
        <w:spacing w:line="240" w:lineRule="auto"/>
        <w:contextualSpacing/>
        <w:jc w:val="center"/>
        <w:rPr>
          <w:rFonts w:hint="eastAsia" w:ascii="黑体" w:hAnsi="黑体" w:eastAsia="黑体" w:cs="黑体"/>
          <w:sz w:val="44"/>
          <w:szCs w:val="44"/>
        </w:rPr>
      </w:pPr>
    </w:p>
    <w:p>
      <w:pPr>
        <w:pStyle w:val="2"/>
        <w:rPr>
          <w:rFonts w:hint="eastAsia"/>
        </w:rPr>
        <w:sectPr>
          <w:pgSz w:w="11850" w:h="16783"/>
          <w:pgMar w:top="1418" w:right="1418" w:bottom="1418" w:left="1418" w:header="851" w:footer="992" w:gutter="0"/>
          <w:cols w:space="425" w:num="1"/>
          <w:docGrid w:type="lines" w:linePitch="435" w:charSpace="0"/>
        </w:sectPr>
      </w:pPr>
    </w:p>
    <w:p>
      <w:pPr>
        <w:spacing w:line="240" w:lineRule="auto"/>
        <w:contextualSpacing/>
        <w:jc w:val="center"/>
        <w:rPr>
          <w:rFonts w:ascii="黑体" w:hAnsi="黑体" w:eastAsia="黑体" w:cs="黑体"/>
          <w:sz w:val="44"/>
          <w:szCs w:val="44"/>
        </w:rPr>
      </w:pPr>
      <w:r>
        <w:rPr>
          <w:rFonts w:hint="eastAsia" w:ascii="黑体" w:hAnsi="黑体" w:eastAsia="黑体" w:cs="黑体"/>
          <w:sz w:val="44"/>
          <w:szCs w:val="44"/>
          <w:lang w:eastAsia="zh-CN"/>
        </w:rPr>
        <w:t>广州市</w:t>
      </w:r>
      <w:r>
        <w:rPr>
          <w:rFonts w:hint="eastAsia" w:ascii="黑体" w:hAnsi="黑体" w:eastAsia="黑体" w:cs="黑体"/>
          <w:sz w:val="44"/>
          <w:szCs w:val="44"/>
        </w:rPr>
        <w:t>存量房</w:t>
      </w:r>
      <w:r>
        <w:rPr>
          <w:rFonts w:hint="eastAsia" w:ascii="黑体" w:hAnsi="黑体" w:eastAsia="黑体" w:cs="黑体"/>
          <w:sz w:val="44"/>
          <w:szCs w:val="44"/>
          <w:lang w:eastAsia="zh-CN"/>
        </w:rPr>
        <w:t>认购协议</w:t>
      </w:r>
      <w:r>
        <w:rPr>
          <w:rFonts w:hint="eastAsia" w:ascii="黑体" w:hAnsi="黑体" w:eastAsia="黑体" w:cs="黑体"/>
          <w:sz w:val="44"/>
          <w:szCs w:val="44"/>
        </w:rPr>
        <w:t>说明</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hint="eastAsia" w:ascii="仿宋_GB2312" w:hAnsi="仿宋_GB2312" w:cs="仿宋_GB2312"/>
          <w:sz w:val="28"/>
          <w:szCs w:val="28"/>
        </w:rPr>
      </w:pPr>
      <w:r>
        <w:rPr>
          <w:rFonts w:ascii="仿宋_GB2312" w:hAnsi="仿宋_GB2312" w:cs="仿宋_GB2312"/>
          <w:sz w:val="28"/>
          <w:szCs w:val="28"/>
        </w:rPr>
        <w:t>1．本</w:t>
      </w:r>
      <w:r>
        <w:rPr>
          <w:rFonts w:hint="eastAsia" w:ascii="仿宋_GB2312" w:hAnsi="仿宋_GB2312" w:cs="仿宋_GB2312"/>
          <w:sz w:val="28"/>
          <w:szCs w:val="28"/>
          <w:lang w:eastAsia="zh-CN"/>
        </w:rPr>
        <w:t>协议</w:t>
      </w:r>
      <w:r>
        <w:rPr>
          <w:rFonts w:ascii="仿宋_GB2312" w:hAnsi="仿宋_GB2312" w:cs="仿宋_GB2312"/>
          <w:sz w:val="28"/>
          <w:szCs w:val="28"/>
        </w:rPr>
        <w:t>签订前，各方当事人应仔细阅读本</w:t>
      </w:r>
      <w:r>
        <w:rPr>
          <w:rFonts w:hint="eastAsia" w:ascii="仿宋_GB2312" w:hAnsi="仿宋_GB2312" w:cs="仿宋_GB2312"/>
          <w:sz w:val="28"/>
          <w:szCs w:val="28"/>
          <w:lang w:eastAsia="zh-CN"/>
        </w:rPr>
        <w:t>协议</w:t>
      </w:r>
      <w:r>
        <w:rPr>
          <w:rFonts w:ascii="仿宋_GB2312" w:hAnsi="仿宋_GB2312" w:cs="仿宋_GB2312"/>
          <w:sz w:val="28"/>
          <w:szCs w:val="28"/>
        </w:rPr>
        <w:t>全部条款，充分协商，对</w:t>
      </w:r>
      <w:r>
        <w:rPr>
          <w:rFonts w:hint="eastAsia" w:ascii="仿宋_GB2312" w:hAnsi="仿宋_GB2312" w:cs="仿宋_GB2312"/>
          <w:sz w:val="28"/>
          <w:szCs w:val="28"/>
          <w:lang w:eastAsia="zh-CN"/>
        </w:rPr>
        <w:t>协议</w:t>
      </w:r>
      <w:r>
        <w:rPr>
          <w:rFonts w:ascii="仿宋_GB2312" w:hAnsi="仿宋_GB2312" w:cs="仿宋_GB2312"/>
          <w:sz w:val="28"/>
          <w:szCs w:val="28"/>
        </w:rPr>
        <w:t>条款及用词理解不一致的，应当协商达成一致意见，必要时可在</w:t>
      </w:r>
      <w:r>
        <w:rPr>
          <w:rFonts w:hint="eastAsia" w:ascii="仿宋_GB2312" w:hAnsi="仿宋_GB2312" w:cs="仿宋_GB2312"/>
          <w:sz w:val="28"/>
          <w:szCs w:val="28"/>
          <w:lang w:eastAsia="zh-CN"/>
        </w:rPr>
        <w:t>协议</w:t>
      </w:r>
      <w:r>
        <w:rPr>
          <w:rFonts w:ascii="仿宋_GB2312" w:hAnsi="仿宋_GB2312" w:cs="仿宋_GB2312"/>
          <w:sz w:val="28"/>
          <w:szCs w:val="28"/>
        </w:rPr>
        <w:t>中对其进行明确约定。</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hint="eastAsia" w:ascii="仿宋_GB2312" w:hAnsi="仿宋_GB2312" w:cs="仿宋_GB2312"/>
          <w:sz w:val="28"/>
          <w:szCs w:val="28"/>
        </w:rPr>
      </w:pPr>
      <w:r>
        <w:rPr>
          <w:rFonts w:ascii="仿宋_GB2312" w:hAnsi="仿宋_GB2312" w:cs="仿宋_GB2312"/>
          <w:sz w:val="28"/>
          <w:szCs w:val="28"/>
        </w:rPr>
        <w:t>2．为体现</w:t>
      </w:r>
      <w:r>
        <w:rPr>
          <w:rFonts w:hint="eastAsia" w:ascii="仿宋_GB2312" w:hAnsi="仿宋_GB2312" w:cs="仿宋_GB2312"/>
          <w:sz w:val="28"/>
          <w:szCs w:val="28"/>
          <w:lang w:eastAsia="zh-CN"/>
        </w:rPr>
        <w:t>协议</w:t>
      </w:r>
      <w:r>
        <w:rPr>
          <w:rFonts w:ascii="仿宋_GB2312" w:hAnsi="仿宋_GB2312" w:cs="仿宋_GB2312"/>
          <w:sz w:val="28"/>
          <w:szCs w:val="28"/>
        </w:rPr>
        <w:t>各方当事人的自愿原则，本</w:t>
      </w:r>
      <w:r>
        <w:rPr>
          <w:rFonts w:hint="eastAsia" w:ascii="仿宋_GB2312" w:hAnsi="仿宋_GB2312" w:cs="仿宋_GB2312"/>
          <w:sz w:val="28"/>
          <w:szCs w:val="28"/>
          <w:lang w:eastAsia="zh-CN"/>
        </w:rPr>
        <w:t>协议</w:t>
      </w:r>
      <w:r>
        <w:rPr>
          <w:rFonts w:ascii="仿宋_GB2312" w:hAnsi="仿宋_GB2312" w:cs="仿宋_GB2312"/>
          <w:sz w:val="28"/>
          <w:szCs w:val="28"/>
        </w:rPr>
        <w:t>文本中相关条款后都有空白行，供当事人自行约定或补充约定。当事人可以对文本条款的内容进行修改、增补或删减。</w:t>
      </w:r>
      <w:r>
        <w:rPr>
          <w:rFonts w:hint="eastAsia" w:ascii="仿宋_GB2312" w:hAnsi="仿宋_GB2312" w:cs="仿宋_GB2312"/>
          <w:sz w:val="28"/>
          <w:szCs w:val="28"/>
          <w:lang w:eastAsia="zh-CN"/>
        </w:rPr>
        <w:t>协议</w:t>
      </w:r>
      <w:r>
        <w:rPr>
          <w:rFonts w:ascii="仿宋_GB2312" w:hAnsi="仿宋_GB2312" w:cs="仿宋_GB2312"/>
          <w:sz w:val="28"/>
          <w:szCs w:val="28"/>
        </w:rPr>
        <w:t>签订后，未被修改的文本印刷文字视为各方当事人同意的内容。</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hint="eastAsia" w:ascii="仿宋_GB2312" w:hAnsi="仿宋_GB2312" w:cs="仿宋_GB2312"/>
          <w:sz w:val="28"/>
          <w:szCs w:val="28"/>
        </w:rPr>
      </w:pPr>
      <w:r>
        <w:rPr>
          <w:rFonts w:ascii="仿宋_GB2312" w:hAnsi="仿宋_GB2312" w:cs="仿宋_GB2312"/>
          <w:sz w:val="28"/>
          <w:szCs w:val="28"/>
        </w:rPr>
        <w:t>3．对</w:t>
      </w:r>
      <w:r>
        <w:rPr>
          <w:rFonts w:hint="eastAsia" w:ascii="仿宋_GB2312" w:hAnsi="仿宋_GB2312" w:cs="仿宋_GB2312"/>
          <w:sz w:val="28"/>
          <w:szCs w:val="28"/>
          <w:lang w:eastAsia="zh-CN"/>
        </w:rPr>
        <w:t>协议</w:t>
      </w:r>
      <w:r>
        <w:rPr>
          <w:rFonts w:ascii="仿宋_GB2312" w:hAnsi="仿宋_GB2312" w:cs="仿宋_GB2312"/>
          <w:sz w:val="28"/>
          <w:szCs w:val="28"/>
        </w:rPr>
        <w:t>中选择内容、空格部位填写及其他需要删除或添加的内容，各方当事人应当协商确定</w:t>
      </w:r>
      <w:r>
        <w:rPr>
          <w:rFonts w:hint="eastAsia" w:ascii="仿宋_GB2312" w:hAnsi="仿宋_GB2312" w:cs="仿宋_GB2312"/>
          <w:sz w:val="28"/>
          <w:szCs w:val="28"/>
          <w:lang w:eastAsia="zh-CN"/>
        </w:rPr>
        <w:t>，对</w:t>
      </w:r>
      <w:r>
        <w:rPr>
          <w:rFonts w:hint="eastAsia" w:ascii="仿宋_GB2312" w:hAnsi="仿宋_GB2312" w:cs="仿宋_GB2312"/>
          <w:spacing w:val="31"/>
          <w:w w:val="105"/>
          <w:sz w:val="28"/>
          <w:szCs w:val="28"/>
        </w:rPr>
        <w:t>【】</w:t>
      </w:r>
      <w:r>
        <w:rPr>
          <w:rFonts w:hint="eastAsia" w:ascii="仿宋_GB2312" w:hAnsi="仿宋_GB2312" w:cs="仿宋_GB2312"/>
          <w:spacing w:val="31"/>
          <w:w w:val="105"/>
          <w:sz w:val="28"/>
          <w:szCs w:val="28"/>
          <w:lang w:eastAsia="zh-CN"/>
        </w:rPr>
        <w:t>内</w:t>
      </w:r>
      <w:r>
        <w:rPr>
          <w:rFonts w:hint="eastAsia" w:ascii="仿宋_GB2312" w:hAnsi="仿宋_GB2312" w:cs="仿宋_GB2312"/>
          <w:sz w:val="28"/>
          <w:szCs w:val="28"/>
          <w:lang w:eastAsia="zh-CN"/>
        </w:rPr>
        <w:t>选定或删除的内容，可分别用</w:t>
      </w:r>
      <w:r>
        <w:rPr>
          <w:rFonts w:hint="eastAsia" w:ascii="仿宋_GB2312" w:hAnsi="仿宋_GB2312" w:cs="仿宋_GB2312"/>
          <w:spacing w:val="31"/>
          <w:w w:val="105"/>
          <w:sz w:val="28"/>
          <w:szCs w:val="28"/>
        </w:rPr>
        <w:t>【√】</w:t>
      </w:r>
      <w:r>
        <w:rPr>
          <w:rFonts w:hint="eastAsia" w:ascii="仿宋_GB2312" w:hAnsi="仿宋_GB2312" w:cs="仿宋_GB2312"/>
          <w:spacing w:val="31"/>
          <w:w w:val="105"/>
          <w:sz w:val="28"/>
          <w:szCs w:val="28"/>
          <w:lang w:eastAsia="zh-CN"/>
        </w:rPr>
        <w:t>或</w:t>
      </w:r>
      <w:r>
        <w:rPr>
          <w:rFonts w:hint="eastAsia" w:ascii="仿宋_GB2312" w:hAnsi="仿宋_GB2312" w:cs="仿宋_GB2312"/>
          <w:spacing w:val="31"/>
          <w:w w:val="105"/>
          <w:sz w:val="28"/>
          <w:szCs w:val="28"/>
        </w:rPr>
        <w:t>【</w:t>
      </w:r>
      <w:r>
        <w:rPr>
          <w:rFonts w:hint="default" w:ascii="仿宋_GB2312" w:hAnsi="仿宋_GB2312" w:cs="仿宋_GB2312"/>
          <w:spacing w:val="31"/>
          <w:w w:val="105"/>
          <w:sz w:val="28"/>
          <w:szCs w:val="28"/>
          <w:lang w:val="en"/>
        </w:rPr>
        <w:t>/</w:t>
      </w:r>
      <w:r>
        <w:rPr>
          <w:rFonts w:hint="eastAsia" w:ascii="仿宋_GB2312" w:hAnsi="仿宋_GB2312" w:cs="仿宋_GB2312"/>
          <w:spacing w:val="31"/>
          <w:w w:val="105"/>
          <w:sz w:val="28"/>
          <w:szCs w:val="28"/>
        </w:rPr>
        <w:t>】</w:t>
      </w:r>
      <w:r>
        <w:rPr>
          <w:rFonts w:hint="eastAsia" w:ascii="仿宋_GB2312" w:hAnsi="仿宋_GB2312" w:cs="仿宋_GB2312"/>
          <w:sz w:val="28"/>
          <w:szCs w:val="28"/>
          <w:lang w:eastAsia="zh-CN"/>
        </w:rPr>
        <w:t>表示</w:t>
      </w:r>
      <w:r>
        <w:rPr>
          <w:rFonts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hint="eastAsia" w:ascii="仿宋_GB2312" w:hAnsi="仿宋_GB2312" w:cs="仿宋_GB2312"/>
          <w:color w:val="C00000"/>
          <w:sz w:val="28"/>
          <w:szCs w:val="28"/>
        </w:rPr>
      </w:pPr>
      <w:r>
        <w:rPr>
          <w:rFonts w:ascii="仿宋_GB2312" w:hAnsi="仿宋_GB2312" w:cs="仿宋_GB2312"/>
          <w:sz w:val="28"/>
          <w:szCs w:val="28"/>
        </w:rPr>
        <w:t>4．在签订</w:t>
      </w:r>
      <w:r>
        <w:rPr>
          <w:rFonts w:hint="eastAsia" w:ascii="仿宋_GB2312" w:hAnsi="仿宋_GB2312" w:cs="仿宋_GB2312"/>
          <w:sz w:val="28"/>
          <w:szCs w:val="28"/>
          <w:lang w:eastAsia="zh-CN"/>
        </w:rPr>
        <w:t>协议</w:t>
      </w:r>
      <w:r>
        <w:rPr>
          <w:rFonts w:ascii="仿宋_GB2312" w:hAnsi="仿宋_GB2312" w:cs="仿宋_GB2312"/>
          <w:sz w:val="28"/>
          <w:szCs w:val="28"/>
        </w:rPr>
        <w:t>前，有关当事人应出示必须由其本人提供的有关证书和证明文件</w:t>
      </w:r>
      <w:r>
        <w:rPr>
          <w:rFonts w:hint="eastAsia" w:ascii="仿宋_GB2312" w:hAnsi="仿宋_GB2312" w:cs="仿宋_GB2312"/>
          <w:color w:val="000000" w:themeColor="text1"/>
          <w:sz w:val="28"/>
          <w:szCs w:val="28"/>
          <w:lang w:eastAsia="zh-CN"/>
          <w14:textFill>
            <w14:solidFill>
              <w14:schemeClr w14:val="tx1"/>
            </w14:solidFill>
          </w14:textFill>
        </w:rPr>
        <w:t>，保证合同条款内容真实准确</w:t>
      </w:r>
      <w:r>
        <w:rPr>
          <w:rFonts w:ascii="仿宋_GB2312" w:hAnsi="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hint="eastAsia"/>
          <w:lang w:eastAsia="zh-CN"/>
        </w:rPr>
      </w:pPr>
      <w:r>
        <w:rPr>
          <w:rFonts w:ascii="仿宋_GB2312" w:hAnsi="仿宋_GB2312" w:cs="仿宋_GB2312"/>
          <w:sz w:val="28"/>
          <w:szCs w:val="28"/>
        </w:rPr>
        <w:t>5．本</w:t>
      </w:r>
      <w:r>
        <w:rPr>
          <w:rFonts w:hint="eastAsia" w:ascii="仿宋_GB2312" w:hAnsi="仿宋_GB2312" w:cs="仿宋_GB2312"/>
          <w:sz w:val="28"/>
          <w:szCs w:val="28"/>
          <w:lang w:eastAsia="zh-CN"/>
        </w:rPr>
        <w:t>协议</w:t>
      </w:r>
      <w:r>
        <w:rPr>
          <w:rFonts w:ascii="仿宋_GB2312" w:hAnsi="仿宋_GB2312" w:cs="仿宋_GB2312"/>
          <w:sz w:val="28"/>
          <w:szCs w:val="28"/>
        </w:rPr>
        <w:t>所指“存量房买卖交易”是指已办理产权登记，取得</w:t>
      </w:r>
      <w:r>
        <w:rPr>
          <w:rFonts w:hint="eastAsia" w:ascii="仿宋_GB2312" w:hAnsi="仿宋_GB2312" w:cs="仿宋_GB2312"/>
          <w:sz w:val="28"/>
          <w:szCs w:val="28"/>
          <w:lang w:eastAsia="zh-CN"/>
        </w:rPr>
        <w:t>不动产</w:t>
      </w:r>
      <w:r>
        <w:rPr>
          <w:rFonts w:ascii="仿宋_GB2312" w:hAnsi="仿宋_GB2312" w:cs="仿宋_GB2312"/>
          <w:sz w:val="28"/>
          <w:szCs w:val="28"/>
        </w:rPr>
        <w:t>权属证明书的房屋权属人再行转让房屋。</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ascii="仿宋_GB2312" w:hAnsi="仿宋_GB2312" w:cs="仿宋_GB2312"/>
          <w:strike/>
          <w:dstrike w:val="0"/>
          <w:sz w:val="28"/>
          <w:szCs w:val="28"/>
        </w:rPr>
      </w:pPr>
      <w:r>
        <w:rPr>
          <w:rFonts w:ascii="仿宋_GB2312" w:hAnsi="仿宋_GB2312" w:cs="仿宋_GB2312"/>
          <w:color w:val="000000" w:themeColor="text1"/>
          <w:sz w:val="28"/>
          <w:szCs w:val="28"/>
          <w14:textFill>
            <w14:solidFill>
              <w14:schemeClr w14:val="tx1"/>
            </w14:solidFill>
          </w14:textFill>
        </w:rPr>
        <w:t>6．</w:t>
      </w:r>
      <w:r>
        <w:rPr>
          <w:rFonts w:ascii="仿宋_GB2312" w:hAnsi="仿宋_GB2312" w:cs="仿宋_GB2312"/>
          <w:sz w:val="28"/>
          <w:szCs w:val="28"/>
        </w:rPr>
        <w:t>根据国家有关规定，房地产中介服务机构或者从业人员不得代收代管存量房交易资金。</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hint="eastAsia" w:ascii="仿宋_GB2312" w:hAnsi="仿宋_GB2312" w:cs="仿宋_GB2312"/>
          <w:sz w:val="28"/>
          <w:szCs w:val="28"/>
        </w:rPr>
      </w:pPr>
      <w:r>
        <w:rPr>
          <w:rFonts w:hint="eastAsia" w:ascii="仿宋_GB2312" w:hAnsi="仿宋_GB2312" w:cs="仿宋_GB2312"/>
          <w:sz w:val="28"/>
          <w:szCs w:val="28"/>
          <w:lang w:val="en-US" w:eastAsia="zh-CN"/>
        </w:rPr>
        <w:t>7</w:t>
      </w:r>
      <w:r>
        <w:rPr>
          <w:rFonts w:ascii="仿宋_GB2312" w:hAnsi="仿宋_GB2312" w:cs="仿宋_GB2312"/>
          <w:sz w:val="28"/>
          <w:szCs w:val="28"/>
        </w:rPr>
        <w:t>．</w:t>
      </w:r>
      <w:r>
        <w:rPr>
          <w:rFonts w:hint="eastAsia" w:ascii="仿宋_GB2312" w:hAnsi="仿宋_GB2312" w:cs="仿宋_GB2312"/>
          <w:sz w:val="28"/>
          <w:szCs w:val="28"/>
          <w:lang w:eastAsia="zh-CN"/>
        </w:rPr>
        <w:t>交易</w:t>
      </w:r>
      <w:r>
        <w:rPr>
          <w:rFonts w:ascii="仿宋_GB2312" w:hAnsi="仿宋_GB2312" w:cs="仿宋_GB2312"/>
          <w:sz w:val="28"/>
          <w:szCs w:val="28"/>
        </w:rPr>
        <w:t>当事人应当慎重选择交割房款</w:t>
      </w:r>
      <w:r>
        <w:rPr>
          <w:rFonts w:hint="eastAsia" w:ascii="仿宋_GB2312" w:hAnsi="仿宋_GB2312" w:cs="仿宋_GB2312"/>
          <w:sz w:val="28"/>
          <w:szCs w:val="28"/>
          <w:lang w:eastAsia="zh-CN"/>
        </w:rPr>
        <w:t>的方式</w:t>
      </w:r>
      <w:r>
        <w:rPr>
          <w:rFonts w:ascii="仿宋_GB2312" w:hAnsi="仿宋_GB2312" w:cs="仿宋_GB2312"/>
          <w:sz w:val="28"/>
          <w:szCs w:val="28"/>
        </w:rPr>
        <w:t>，为保护存量房交易和资金安全，</w:t>
      </w:r>
      <w:r>
        <w:rPr>
          <w:rFonts w:hint="eastAsia" w:ascii="仿宋_GB2312" w:hAnsi="仿宋_GB2312" w:cs="仿宋_GB2312"/>
          <w:sz w:val="28"/>
          <w:szCs w:val="28"/>
          <w:lang w:eastAsia="zh-CN"/>
        </w:rPr>
        <w:t>签订本协议后</w:t>
      </w:r>
      <w:r>
        <w:rPr>
          <w:rFonts w:hint="eastAsia" w:ascii="仿宋_GB2312" w:hAnsi="仿宋_GB2312" w:cs="仿宋_GB2312"/>
          <w:sz w:val="28"/>
          <w:szCs w:val="28"/>
          <w:lang w:val="en-US" w:eastAsia="zh-CN"/>
        </w:rPr>
        <w:t>,交易当事人</w:t>
      </w:r>
      <w:r>
        <w:rPr>
          <w:rFonts w:ascii="仿宋_GB2312" w:hAnsi="仿宋_GB2312" w:cs="仿宋_GB2312"/>
          <w:sz w:val="28"/>
          <w:szCs w:val="28"/>
        </w:rPr>
        <w:t>尽可能选择银行</w:t>
      </w:r>
      <w:r>
        <w:rPr>
          <w:rFonts w:hint="eastAsia" w:ascii="仿宋_GB2312" w:hAnsi="仿宋_GB2312" w:cs="仿宋_GB2312"/>
          <w:sz w:val="28"/>
          <w:szCs w:val="28"/>
          <w:lang w:eastAsia="zh-CN"/>
        </w:rPr>
        <w:t>或具有金融经营许可资质的第三方机构（下称资金托管机构）</w:t>
      </w:r>
      <w:r>
        <w:rPr>
          <w:rFonts w:hint="eastAsia" w:ascii="仿宋_GB2312" w:hAnsi="仿宋_GB2312" w:cs="仿宋_GB2312"/>
          <w:sz w:val="28"/>
          <w:szCs w:val="28"/>
          <w:lang w:val="en-US" w:eastAsia="zh-CN"/>
        </w:rPr>
        <w:t>,签订存量房交易资金托管协议,按协议约定的支付比例和时间节点等条件通过托管账号支付房款;</w:t>
      </w:r>
      <w:r>
        <w:rPr>
          <w:rFonts w:hint="eastAsia" w:ascii="仿宋_GB2312" w:hAnsi="仿宋_GB2312" w:cs="仿宋_GB2312"/>
          <w:sz w:val="28"/>
          <w:szCs w:val="28"/>
          <w:lang w:eastAsia="zh-CN"/>
        </w:rPr>
        <w:t>如</w:t>
      </w:r>
      <w:r>
        <w:rPr>
          <w:rFonts w:ascii="仿宋_GB2312" w:hAnsi="仿宋_GB2312" w:eastAsia="仿宋_GB2312" w:cs="仿宋_GB2312"/>
          <w:sz w:val="28"/>
          <w:szCs w:val="28"/>
        </w:rPr>
        <w:t>选择自行交割房款</w:t>
      </w:r>
      <w:r>
        <w:rPr>
          <w:rFonts w:hint="eastAsia" w:ascii="仿宋_GB2312" w:hAnsi="仿宋_GB2312" w:cs="仿宋_GB2312"/>
          <w:sz w:val="28"/>
          <w:szCs w:val="28"/>
          <w:lang w:eastAsia="zh-CN"/>
        </w:rPr>
        <w:t>而导致</w:t>
      </w:r>
      <w:r>
        <w:rPr>
          <w:rFonts w:ascii="仿宋_GB2312" w:hAnsi="仿宋_GB2312" w:eastAsia="仿宋_GB2312" w:cs="仿宋_GB2312"/>
          <w:sz w:val="28"/>
          <w:szCs w:val="28"/>
        </w:rPr>
        <w:t>纠纷或引起其他后果的，风险自负。</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hint="eastAsia" w:ascii="仿宋_GB2312" w:hAnsi="仿宋_GB2312" w:cs="仿宋_GB2312"/>
          <w:sz w:val="28"/>
          <w:szCs w:val="28"/>
        </w:rPr>
      </w:pPr>
      <w:r>
        <w:rPr>
          <w:rFonts w:hint="eastAsia" w:ascii="仿宋_GB2312" w:hAnsi="仿宋_GB2312" w:cs="仿宋_GB2312"/>
          <w:sz w:val="28"/>
          <w:szCs w:val="28"/>
          <w:lang w:val="en-US" w:eastAsia="zh-CN"/>
        </w:rPr>
        <w:t>8</w:t>
      </w:r>
      <w:r>
        <w:rPr>
          <w:rFonts w:ascii="仿宋_GB2312" w:hAnsi="仿宋_GB2312" w:cs="仿宋_GB2312"/>
          <w:sz w:val="28"/>
          <w:szCs w:val="28"/>
        </w:rPr>
        <w:t>．根据省发展改革委</w:t>
      </w:r>
      <w:r>
        <w:rPr>
          <w:rFonts w:hint="eastAsia" w:ascii="仿宋_GB2312" w:hAnsi="仿宋_GB2312" w:cs="仿宋_GB2312"/>
          <w:sz w:val="28"/>
          <w:szCs w:val="28"/>
          <w:lang w:eastAsia="zh-CN"/>
        </w:rPr>
        <w:t>员会</w:t>
      </w:r>
      <w:r>
        <w:rPr>
          <w:rFonts w:ascii="仿宋_GB2312" w:hAnsi="仿宋_GB2312" w:cs="仿宋_GB2312"/>
          <w:sz w:val="28"/>
          <w:szCs w:val="28"/>
        </w:rPr>
        <w:t>、省住房城乡</w:t>
      </w:r>
      <w:r>
        <w:rPr>
          <w:rFonts w:hint="eastAsia" w:ascii="仿宋_GB2312" w:hAnsi="仿宋_GB2312" w:cs="仿宋_GB2312"/>
          <w:sz w:val="28"/>
          <w:szCs w:val="28"/>
          <w:lang w:eastAsia="zh-CN"/>
        </w:rPr>
        <w:t>和</w:t>
      </w:r>
      <w:r>
        <w:rPr>
          <w:rFonts w:ascii="仿宋_GB2312" w:hAnsi="仿宋_GB2312" w:cs="仿宋_GB2312"/>
          <w:sz w:val="28"/>
          <w:szCs w:val="28"/>
        </w:rPr>
        <w:t>建设厅相关通知精神，房地产经纪服务收费实行市场调节价。房地产经纪服务收费标准由委托和受托双方，根据公正、公平、合理的原则，依据服务内容、服务成本、服务质量和市场供求状况协商确定。</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hint="eastAsia" w:ascii="仿宋_GB2312" w:hAnsi="仿宋_GB2312" w:cs="仿宋_GB2312"/>
          <w:sz w:val="28"/>
          <w:szCs w:val="28"/>
        </w:rPr>
      </w:pPr>
      <w:r>
        <w:rPr>
          <w:rFonts w:hint="eastAsia" w:ascii="仿宋_GB2312" w:hAnsi="仿宋_GB2312" w:cs="仿宋_GB2312"/>
          <w:sz w:val="28"/>
          <w:szCs w:val="28"/>
          <w:lang w:val="en-US" w:eastAsia="zh-CN"/>
        </w:rPr>
        <w:t>9</w:t>
      </w:r>
      <w:r>
        <w:rPr>
          <w:rFonts w:ascii="仿宋_GB2312" w:hAnsi="仿宋_GB2312" w:cs="仿宋_GB2312"/>
          <w:sz w:val="28"/>
          <w:szCs w:val="28"/>
        </w:rPr>
        <w:t>．</w:t>
      </w:r>
      <w:r>
        <w:rPr>
          <w:rFonts w:hint="eastAsia" w:ascii="仿宋_GB2312" w:hAnsi="仿宋_GB2312" w:cs="仿宋_GB2312"/>
          <w:sz w:val="28"/>
          <w:szCs w:val="28"/>
          <w:lang w:eastAsia="zh-CN"/>
        </w:rPr>
        <w:t>各方当事人</w:t>
      </w:r>
      <w:r>
        <w:rPr>
          <w:rFonts w:ascii="仿宋_GB2312" w:hAnsi="仿宋_GB2312" w:cs="仿宋_GB2312"/>
          <w:sz w:val="28"/>
          <w:szCs w:val="28"/>
        </w:rPr>
        <w:t>应当如实申报交易价格，不得</w:t>
      </w:r>
      <w:r>
        <w:rPr>
          <w:rFonts w:hint="eastAsia" w:ascii="仿宋_GB2312" w:hAnsi="仿宋_GB2312" w:cs="仿宋_GB2312"/>
          <w:sz w:val="28"/>
          <w:szCs w:val="28"/>
          <w:lang w:eastAsia="zh-CN"/>
        </w:rPr>
        <w:t>虚报交易价格</w:t>
      </w:r>
      <w:r>
        <w:rPr>
          <w:rFonts w:ascii="仿宋_GB2312" w:hAnsi="仿宋_GB2312" w:cs="仿宋_GB2312"/>
          <w:sz w:val="28"/>
          <w:szCs w:val="28"/>
        </w:rPr>
        <w:t>，否则应承担由此产生的法律责任。</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hint="eastAsia" w:ascii="仿宋_GB2312" w:hAnsi="仿宋_GB2312" w:cs="仿宋_GB2312"/>
          <w:sz w:val="28"/>
          <w:szCs w:val="28"/>
        </w:rPr>
      </w:pPr>
      <w:r>
        <w:rPr>
          <w:rFonts w:hint="eastAsia" w:ascii="仿宋_GB2312" w:hAnsi="仿宋_GB2312" w:cs="仿宋_GB2312"/>
          <w:sz w:val="28"/>
          <w:szCs w:val="28"/>
        </w:rPr>
        <w:t>1</w:t>
      </w:r>
      <w:r>
        <w:rPr>
          <w:rFonts w:hint="eastAsia" w:ascii="仿宋_GB2312" w:hAnsi="仿宋_GB2312" w:cs="仿宋_GB2312"/>
          <w:sz w:val="28"/>
          <w:szCs w:val="28"/>
          <w:lang w:val="en-US" w:eastAsia="zh-CN"/>
        </w:rPr>
        <w:t>0</w:t>
      </w:r>
      <w:r>
        <w:rPr>
          <w:rFonts w:ascii="仿宋_GB2312" w:hAnsi="仿宋_GB2312" w:cs="仿宋_GB2312"/>
          <w:sz w:val="28"/>
          <w:szCs w:val="28"/>
        </w:rPr>
        <w:t>．本</w:t>
      </w:r>
      <w:r>
        <w:rPr>
          <w:rFonts w:hint="eastAsia" w:ascii="仿宋_GB2312" w:hAnsi="仿宋_GB2312" w:cs="仿宋_GB2312"/>
          <w:sz w:val="28"/>
          <w:szCs w:val="28"/>
          <w:lang w:eastAsia="zh-CN"/>
        </w:rPr>
        <w:t>协议</w:t>
      </w:r>
      <w:r>
        <w:rPr>
          <w:rFonts w:ascii="仿宋_GB2312" w:hAnsi="仿宋_GB2312" w:cs="仿宋_GB2312"/>
          <w:sz w:val="28"/>
          <w:szCs w:val="28"/>
        </w:rPr>
        <w:t>条款对各方当事人权利义务</w:t>
      </w:r>
      <w:r>
        <w:rPr>
          <w:rFonts w:hint="eastAsia" w:ascii="仿宋_GB2312" w:hAnsi="仿宋_GB2312" w:cs="仿宋_GB2312"/>
          <w:sz w:val="28"/>
          <w:szCs w:val="28"/>
          <w:lang w:eastAsia="zh-CN"/>
        </w:rPr>
        <w:t>未做</w:t>
      </w:r>
      <w:r>
        <w:rPr>
          <w:rFonts w:ascii="仿宋_GB2312" w:hAnsi="仿宋_GB2312" w:cs="仿宋_GB2312"/>
          <w:sz w:val="28"/>
          <w:szCs w:val="28"/>
        </w:rPr>
        <w:t>约定的，可另行协商约定。</w:t>
      </w:r>
    </w:p>
    <w:p>
      <w:pPr>
        <w:keepNext w:val="0"/>
        <w:keepLines w:val="0"/>
        <w:pageBreakBefore w:val="0"/>
        <w:widowControl w:val="0"/>
        <w:kinsoku/>
        <w:wordWrap/>
        <w:overflowPunct/>
        <w:topLinePunct w:val="0"/>
        <w:autoSpaceDE w:val="0"/>
        <w:autoSpaceDN w:val="0"/>
        <w:bidi w:val="0"/>
        <w:adjustRightInd/>
        <w:snapToGrid/>
        <w:spacing w:line="240" w:lineRule="auto"/>
        <w:ind w:right="48" w:rightChars="15" w:firstLine="560" w:firstLineChars="200"/>
        <w:contextualSpacing/>
        <w:textAlignment w:val="auto"/>
        <w:rPr>
          <w:rFonts w:ascii="仿宋_GB2312" w:hAnsi="仿宋_GB2312" w:cs="仿宋_GB2312"/>
          <w:sz w:val="28"/>
          <w:szCs w:val="28"/>
        </w:rPr>
      </w:pPr>
      <w:r>
        <w:rPr>
          <w:rFonts w:hint="eastAsia" w:ascii="仿宋_GB2312" w:hAnsi="仿宋_GB2312" w:cs="仿宋_GB2312"/>
          <w:sz w:val="28"/>
          <w:szCs w:val="28"/>
        </w:rPr>
        <w:t>1</w:t>
      </w:r>
      <w:r>
        <w:rPr>
          <w:rFonts w:hint="eastAsia" w:ascii="仿宋_GB2312" w:hAnsi="仿宋_GB2312" w:cs="仿宋_GB2312"/>
          <w:sz w:val="28"/>
          <w:szCs w:val="28"/>
          <w:lang w:val="en-US" w:eastAsia="zh-CN"/>
        </w:rPr>
        <w:t>1</w:t>
      </w:r>
      <w:r>
        <w:rPr>
          <w:rFonts w:ascii="仿宋_GB2312" w:hAnsi="仿宋_GB2312" w:cs="仿宋_GB2312"/>
          <w:sz w:val="28"/>
          <w:szCs w:val="28"/>
        </w:rPr>
        <w:t>．本</w:t>
      </w:r>
      <w:r>
        <w:rPr>
          <w:rFonts w:hint="eastAsia" w:ascii="仿宋_GB2312" w:hAnsi="仿宋_GB2312" w:cs="仿宋_GB2312"/>
          <w:sz w:val="28"/>
          <w:szCs w:val="28"/>
          <w:lang w:eastAsia="zh-CN"/>
        </w:rPr>
        <w:t>协议</w:t>
      </w:r>
      <w:r>
        <w:rPr>
          <w:rFonts w:ascii="仿宋_GB2312" w:hAnsi="仿宋_GB2312" w:cs="仿宋_GB2312"/>
          <w:sz w:val="28"/>
          <w:szCs w:val="28"/>
        </w:rPr>
        <w:t>说明部分，各方当事人确认已经阅读，并签章如下：</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contextualSpacing/>
        <w:textAlignment w:val="auto"/>
        <w:rPr>
          <w:rFonts w:hint="eastAsia" w:ascii="仿宋_GB2312" w:hAnsi="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contextualSpacing/>
        <w:textAlignment w:val="auto"/>
        <w:rPr>
          <w:rFonts w:ascii="仿宋_GB2312" w:hAnsi="仿宋_GB2312" w:cs="仿宋_GB2312"/>
          <w:sz w:val="28"/>
          <w:szCs w:val="28"/>
          <w:u w:val="single"/>
        </w:rPr>
      </w:pPr>
      <w:r>
        <w:rPr>
          <w:rFonts w:hint="eastAsia" w:ascii="仿宋_GB2312" w:hAnsi="仿宋_GB2312" w:cs="仿宋_GB2312"/>
          <w:sz w:val="28"/>
          <w:szCs w:val="28"/>
        </w:rPr>
        <w:t>甲方（卖方）（签章）：</w:t>
      </w:r>
      <w:r>
        <w:rPr>
          <w:rFonts w:ascii="仿宋_GB2312" w:hAnsi="仿宋_GB2312" w:cs="仿宋_GB2312"/>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contextualSpacing/>
        <w:textAlignment w:val="auto"/>
        <w:rPr>
          <w:rFonts w:ascii="仿宋_GB2312" w:hAnsi="仿宋_GB2312" w:cs="仿宋_GB2312"/>
          <w:sz w:val="28"/>
          <w:szCs w:val="28"/>
        </w:rPr>
      </w:pPr>
      <w:r>
        <w:rPr>
          <w:rFonts w:hint="eastAsia" w:ascii="仿宋_GB2312" w:hAnsi="仿宋_GB2312" w:cs="仿宋_GB2312"/>
          <w:sz w:val="28"/>
          <w:szCs w:val="28"/>
        </w:rPr>
        <w:t>委托代理人（签章）：</w:t>
      </w:r>
    </w:p>
    <w:p>
      <w:pPr>
        <w:keepNext w:val="0"/>
        <w:keepLines w:val="0"/>
        <w:pageBreakBefore w:val="0"/>
        <w:widowControl w:val="0"/>
        <w:tabs>
          <w:tab w:val="left" w:pos="3950"/>
        </w:tabs>
        <w:kinsoku/>
        <w:wordWrap/>
        <w:overflowPunct/>
        <w:topLinePunct w:val="0"/>
        <w:autoSpaceDE w:val="0"/>
        <w:autoSpaceDN w:val="0"/>
        <w:bidi w:val="0"/>
        <w:adjustRightInd/>
        <w:snapToGrid/>
        <w:spacing w:line="240" w:lineRule="auto"/>
        <w:ind w:firstLine="560" w:firstLineChars="200"/>
        <w:contextualSpacing/>
        <w:textAlignment w:val="auto"/>
        <w:rPr>
          <w:rFonts w:hint="eastAsia" w:ascii="仿宋_GB2312" w:hAnsi="仿宋_GB2312" w:cs="仿宋_GB2312"/>
          <w:sz w:val="28"/>
          <w:szCs w:val="28"/>
        </w:rPr>
      </w:pPr>
      <w:r>
        <w:rPr>
          <w:rFonts w:hint="eastAsia" w:ascii="仿宋_GB2312" w:hAnsi="仿宋_GB2312" w:cs="仿宋_GB2312"/>
          <w:sz w:val="28"/>
          <w:szCs w:val="28"/>
        </w:rPr>
        <w:t>日期：</w:t>
      </w:r>
    </w:p>
    <w:p>
      <w:pPr>
        <w:pStyle w:val="2"/>
        <w:spacing w:line="240" w:lineRule="auto"/>
      </w:pPr>
    </w:p>
    <w:p>
      <w:pPr>
        <w:keepNext w:val="0"/>
        <w:keepLines w:val="0"/>
        <w:pageBreakBefore w:val="0"/>
        <w:widowControl w:val="0"/>
        <w:tabs>
          <w:tab w:val="left" w:pos="1215"/>
        </w:tabs>
        <w:kinsoku/>
        <w:wordWrap/>
        <w:overflowPunct/>
        <w:topLinePunct w:val="0"/>
        <w:autoSpaceDE w:val="0"/>
        <w:autoSpaceDN w:val="0"/>
        <w:bidi w:val="0"/>
        <w:adjustRightInd/>
        <w:snapToGrid/>
        <w:spacing w:line="240" w:lineRule="auto"/>
        <w:ind w:firstLine="560" w:firstLineChars="200"/>
        <w:contextualSpacing/>
        <w:textAlignment w:val="auto"/>
        <w:rPr>
          <w:rFonts w:ascii="仿宋_GB2312" w:hAnsi="仿宋_GB2312" w:cs="仿宋_GB2312"/>
          <w:sz w:val="28"/>
          <w:szCs w:val="28"/>
        </w:rPr>
      </w:pPr>
      <w:r>
        <w:rPr>
          <w:rFonts w:hint="eastAsia" w:ascii="仿宋_GB2312" w:hAnsi="仿宋_GB2312" w:cs="仿宋_GB2312"/>
          <w:sz w:val="28"/>
          <w:szCs w:val="28"/>
        </w:rPr>
        <w:t>乙方（买方）（签章）：</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contextualSpacing/>
        <w:textAlignment w:val="auto"/>
        <w:rPr>
          <w:rFonts w:ascii="仿宋_GB2312" w:hAnsi="仿宋_GB2312" w:cs="仿宋_GB2312"/>
          <w:sz w:val="28"/>
          <w:szCs w:val="28"/>
        </w:rPr>
      </w:pPr>
      <w:r>
        <w:rPr>
          <w:rFonts w:hint="eastAsia" w:ascii="仿宋_GB2312" w:hAnsi="仿宋_GB2312" w:cs="仿宋_GB2312"/>
          <w:sz w:val="28"/>
          <w:szCs w:val="28"/>
        </w:rPr>
        <w:t>委托代理人（签章）：</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contextualSpacing/>
        <w:textAlignment w:val="auto"/>
        <w:rPr>
          <w:rFonts w:ascii="仿宋_GB2312" w:hAnsi="仿宋_GB2312" w:cs="仿宋_GB2312"/>
          <w:sz w:val="28"/>
          <w:szCs w:val="28"/>
        </w:rPr>
      </w:pPr>
      <w:r>
        <w:rPr>
          <w:rFonts w:hint="eastAsia" w:ascii="仿宋_GB2312" w:hAnsi="仿宋_GB2312" w:cs="仿宋_GB2312"/>
          <w:sz w:val="28"/>
          <w:szCs w:val="28"/>
        </w:rPr>
        <w:t>日期：</w:t>
      </w:r>
      <w:r>
        <w:rPr>
          <w:rFonts w:ascii="仿宋_GB2312" w:hAnsi="仿宋_GB2312" w:cs="仿宋_GB2312"/>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right="5453"/>
        <w:contextualSpacing/>
        <w:textAlignment w:val="auto"/>
        <w:rPr>
          <w:rFonts w:ascii="仿宋_GB2312" w:hAnsi="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contextualSpacing/>
        <w:textAlignment w:val="auto"/>
        <w:rPr>
          <w:rFonts w:ascii="仿宋_GB2312" w:hAnsi="仿宋_GB2312" w:cs="仿宋_GB2312"/>
          <w:sz w:val="28"/>
          <w:szCs w:val="28"/>
          <w:u w:val="single"/>
        </w:rPr>
      </w:pPr>
      <w:r>
        <w:rPr>
          <w:rFonts w:hint="eastAsia" w:ascii="仿宋_GB2312" w:hAnsi="仿宋_GB2312" w:cs="仿宋_GB2312"/>
          <w:sz w:val="28"/>
          <w:szCs w:val="28"/>
        </w:rPr>
        <w:t>丙方（房地产中介服务机构）（盖章）：</w:t>
      </w:r>
    </w:p>
    <w:p>
      <w:pPr>
        <w:keepNext w:val="0"/>
        <w:keepLines w:val="0"/>
        <w:pageBreakBefore w:val="0"/>
        <w:widowControl w:val="0"/>
        <w:tabs>
          <w:tab w:val="left" w:pos="1215"/>
          <w:tab w:val="left" w:pos="6004"/>
        </w:tabs>
        <w:kinsoku/>
        <w:wordWrap/>
        <w:overflowPunct/>
        <w:topLinePunct w:val="0"/>
        <w:autoSpaceDE w:val="0"/>
        <w:autoSpaceDN w:val="0"/>
        <w:bidi w:val="0"/>
        <w:adjustRightInd/>
        <w:snapToGrid/>
        <w:spacing w:line="240" w:lineRule="auto"/>
        <w:ind w:firstLine="560" w:firstLineChars="200"/>
        <w:contextualSpacing/>
        <w:textAlignment w:val="auto"/>
        <w:rPr>
          <w:rFonts w:ascii="仿宋_GB2312" w:hAnsi="仿宋_GB2312" w:cs="仿宋_GB2312"/>
          <w:sz w:val="28"/>
          <w:szCs w:val="28"/>
        </w:rPr>
      </w:pPr>
      <w:r>
        <w:rPr>
          <w:rFonts w:hint="eastAsia" w:ascii="仿宋_GB2312" w:hAnsi="仿宋_GB2312" w:cs="仿宋_GB2312"/>
          <w:sz w:val="28"/>
          <w:szCs w:val="28"/>
        </w:rPr>
        <w:t>经纪人（签章）：</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contextualSpacing/>
        <w:textAlignment w:val="auto"/>
        <w:rPr>
          <w:rFonts w:eastAsia="黑体"/>
        </w:rPr>
      </w:pPr>
      <w:r>
        <w:rPr>
          <w:rFonts w:hint="eastAsia" w:ascii="仿宋_GB2312" w:hAnsi="仿宋_GB2312" w:cs="仿宋_GB2312"/>
          <w:sz w:val="28"/>
          <w:szCs w:val="28"/>
        </w:rPr>
        <w:t>日期：</w:t>
      </w:r>
      <w:r>
        <w:rPr>
          <w:rFonts w:ascii="仿宋_GB2312" w:hAnsi="仿宋_GB2312" w:cs="仿宋_GB2312"/>
          <w:sz w:val="28"/>
          <w:szCs w:val="28"/>
        </w:rPr>
        <w:t xml:space="preserve">   </w:t>
      </w:r>
    </w:p>
    <w:p>
      <w:pPr>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spacing w:line="240" w:lineRule="auto"/>
        <w:contextualSpacing/>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广州市</w:t>
      </w:r>
      <w:r>
        <w:rPr>
          <w:rFonts w:hint="eastAsia" w:ascii="黑体" w:hAnsi="黑体" w:eastAsia="黑体" w:cs="黑体"/>
          <w:sz w:val="44"/>
          <w:szCs w:val="44"/>
        </w:rPr>
        <w:t>存量房</w:t>
      </w:r>
      <w:r>
        <w:rPr>
          <w:rFonts w:hint="eastAsia" w:ascii="黑体" w:hAnsi="黑体" w:eastAsia="黑体" w:cs="黑体"/>
          <w:sz w:val="44"/>
          <w:szCs w:val="44"/>
          <w:lang w:eastAsia="zh-CN"/>
        </w:rPr>
        <w:t>认购协议</w:t>
      </w:r>
    </w:p>
    <w:p>
      <w:pPr>
        <w:spacing w:line="240" w:lineRule="auto"/>
        <w:ind w:firstLine="560" w:firstLineChars="200"/>
        <w:contextualSpacing/>
        <w:rPr>
          <w:rFonts w:ascii="仿宋_GB2312" w:hAnsi="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lang w:val="en-US"/>
        </w:rPr>
      </w:pPr>
      <w:r>
        <w:rPr>
          <w:rFonts w:hint="eastAsia" w:ascii="仿宋_GB2312" w:hAnsi="仿宋_GB2312" w:cs="仿宋_GB2312"/>
          <w:b/>
          <w:sz w:val="28"/>
          <w:szCs w:val="28"/>
        </w:rPr>
        <w:t>甲方（卖方）：</w:t>
      </w:r>
      <w:r>
        <w:rPr>
          <w:rFonts w:hint="eastAsia" w:ascii="仿宋_GB2312" w:hAnsi="仿宋_GB2312" w:cs="仿宋_GB2312"/>
          <w:b/>
          <w:sz w:val="28"/>
          <w:szCs w:val="28"/>
          <w:u w:val="single"/>
          <w:lang w:val="en-US" w:eastAsia="zh-CN"/>
        </w:rPr>
        <w:t xml:space="preserve">                </w:t>
      </w:r>
      <w:r>
        <w:rPr>
          <w:rFonts w:ascii="仿宋_GB2312" w:hAnsi="仿宋_GB2312" w:cs="仿宋_GB2312"/>
          <w:sz w:val="28"/>
          <w:szCs w:val="28"/>
          <w:lang w:val="en-US"/>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lang w:val="en-US"/>
        </w:rPr>
      </w:pPr>
      <w:r>
        <w:rPr>
          <w:rFonts w:hint="eastAsia" w:ascii="仿宋_GB2312" w:hAnsi="仿宋_GB2312" w:cs="仿宋_GB2312"/>
          <w:sz w:val="28"/>
          <w:szCs w:val="28"/>
        </w:rPr>
        <w:t>证件类型</w:t>
      </w:r>
      <w:r>
        <w:rPr>
          <w:rFonts w:hint="eastAsia" w:ascii="仿宋_GB2312" w:hAnsi="仿宋_GB2312" w:cs="仿宋_GB2312"/>
          <w:sz w:val="28"/>
          <w:szCs w:val="28"/>
          <w:lang w:eastAsia="zh-CN"/>
        </w:rPr>
        <w:t>：</w:t>
      </w:r>
      <w:r>
        <w:rPr>
          <w:rFonts w:hint="eastAsia" w:ascii="仿宋_GB2312" w:hAnsi="仿宋_GB2312" w:cs="仿宋_GB2312"/>
          <w:sz w:val="28"/>
          <w:szCs w:val="28"/>
        </w:rPr>
        <w:t>【身份证】【护照】【户口簿】【出生证】【军官证】【士兵证】【通行证】【企业法人营业执照】【法人登记证书】【组织机构代码证】【公司注册证】【其他</w:t>
      </w:r>
      <w:r>
        <w:rPr>
          <w:rFonts w:hint="eastAsia" w:ascii="仿宋_GB2312" w:hAnsi="仿宋_GB2312" w:cs="仿宋_GB2312"/>
          <w:b/>
          <w:sz w:val="28"/>
          <w:szCs w:val="28"/>
          <w:u w:val="single"/>
          <w:lang w:val="en-US" w:eastAsia="zh-CN"/>
        </w:rPr>
        <w:t xml:space="preserve">         </w:t>
      </w:r>
      <w:r>
        <w:rPr>
          <w:rFonts w:hint="eastAsia" w:ascii="仿宋_GB2312" w:hAnsi="仿宋_GB2312" w:cs="仿宋_GB2312"/>
          <w:sz w:val="28"/>
          <w:szCs w:val="28"/>
        </w:rPr>
        <w:t>】</w:t>
      </w:r>
      <w:r>
        <w:rPr>
          <w:rFonts w:ascii="仿宋_GB2312" w:hAnsi="仿宋_GB2312" w:cs="仿宋_GB2312"/>
          <w:sz w:val="28"/>
          <w:szCs w:val="28"/>
          <w:lang w:val="en-US"/>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rPr>
        <w:t>证件号码：</w:t>
      </w:r>
      <w:r>
        <w:rPr>
          <w:rFonts w:hint="eastAsia" w:ascii="仿宋_GB2312" w:hAnsi="仿宋_GB2312" w:cs="仿宋_GB2312"/>
          <w:sz w:val="28"/>
          <w:szCs w:val="28"/>
          <w:u w:val="single"/>
          <w:lang w:val="en-US" w:eastAsia="zh-CN"/>
        </w:rPr>
        <w:t xml:space="preserve">      </w:t>
      </w:r>
      <w:r>
        <w:rPr>
          <w:rFonts w:hint="default" w:ascii="仿宋_GB2312" w:hAnsi="仿宋_GB2312" w:cs="仿宋_GB2312"/>
          <w:sz w:val="28"/>
          <w:szCs w:val="28"/>
          <w:u w:val="single"/>
          <w:lang w:val="en"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；户籍所在地：</w:t>
      </w:r>
      <w:r>
        <w:rPr>
          <w:rFonts w:hint="eastAsia" w:ascii="仿宋_GB2312" w:hAnsi="仿宋_GB2312" w:cs="仿宋_GB2312"/>
          <w:sz w:val="28"/>
          <w:szCs w:val="28"/>
          <w:u w:val="single"/>
          <w:lang w:val="en-US" w:eastAsia="zh-CN"/>
        </w:rPr>
        <w:t xml:space="preserve">      </w:t>
      </w:r>
      <w:r>
        <w:rPr>
          <w:rFonts w:hint="default" w:ascii="仿宋_GB2312" w:hAnsi="仿宋_GB2312" w:cs="仿宋_GB2312"/>
          <w:sz w:val="28"/>
          <w:szCs w:val="28"/>
          <w:u w:val="single"/>
          <w:lang w:val="en"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r>
        <w:rPr>
          <w:rFonts w:hint="eastAsia" w:ascii="仿宋_GB2312" w:hAnsi="仿宋_GB2312" w:cs="仿宋_GB2312"/>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rPr>
      </w:pPr>
      <w:r>
        <w:rPr>
          <w:rFonts w:hint="eastAsia" w:ascii="仿宋_GB2312" w:hAnsi="仿宋_GB2312" w:cs="仿宋_GB2312"/>
          <w:sz w:val="28"/>
          <w:szCs w:val="28"/>
        </w:rPr>
        <w:t>联系电话：</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；电子邮箱：</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；邮政编码：</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；联系地址：</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lang w:val="en-US"/>
        </w:rPr>
      </w:pPr>
      <w:r>
        <w:rPr>
          <w:rFonts w:hint="eastAsia" w:ascii="仿宋_GB2312" w:hAnsi="仿宋_GB2312" w:cs="仿宋_GB2312"/>
          <w:b/>
          <w:sz w:val="28"/>
          <w:szCs w:val="28"/>
        </w:rPr>
        <w:t>乙方（买方</w:t>
      </w:r>
      <w:r>
        <w:rPr>
          <w:rFonts w:ascii="仿宋_GB2312" w:hAnsi="仿宋_GB2312" w:cs="仿宋_GB2312"/>
          <w:b/>
          <w:sz w:val="28"/>
          <w:szCs w:val="28"/>
        </w:rPr>
        <w:t>）：</w:t>
      </w:r>
      <w:r>
        <w:rPr>
          <w:rFonts w:hint="eastAsia" w:ascii="仿宋_GB2312" w:hAnsi="仿宋_GB2312" w:cs="仿宋_GB2312"/>
          <w:b/>
          <w:sz w:val="28"/>
          <w:szCs w:val="28"/>
          <w:u w:val="single"/>
          <w:lang w:val="en-US" w:eastAsia="zh-CN"/>
        </w:rPr>
        <w:t xml:space="preserve">                 </w:t>
      </w:r>
      <w:r>
        <w:rPr>
          <w:rFonts w:ascii="仿宋_GB2312" w:hAnsi="仿宋_GB2312" w:cs="仿宋_GB2312"/>
          <w:sz w:val="28"/>
          <w:szCs w:val="28"/>
          <w:lang w:val="en-US"/>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lang w:val="en-US"/>
        </w:rPr>
      </w:pPr>
      <w:r>
        <w:rPr>
          <w:rFonts w:hint="eastAsia" w:ascii="仿宋_GB2312" w:hAnsi="仿宋_GB2312" w:cs="仿宋_GB2312"/>
          <w:sz w:val="28"/>
          <w:szCs w:val="28"/>
        </w:rPr>
        <w:t>证件类型</w:t>
      </w:r>
      <w:r>
        <w:rPr>
          <w:rFonts w:hint="eastAsia" w:ascii="仿宋_GB2312" w:hAnsi="仿宋_GB2312" w:cs="仿宋_GB2312"/>
          <w:sz w:val="28"/>
          <w:szCs w:val="28"/>
          <w:lang w:eastAsia="zh-CN"/>
        </w:rPr>
        <w:t>：</w:t>
      </w:r>
      <w:r>
        <w:rPr>
          <w:rFonts w:hint="eastAsia" w:ascii="仿宋_GB2312" w:hAnsi="仿宋_GB2312" w:cs="仿宋_GB2312"/>
          <w:sz w:val="28"/>
          <w:szCs w:val="28"/>
        </w:rPr>
        <w:t>【身份证】【护照】【户口簿】【出生证】【军官证】【士兵证】【通行证】【企业法人营业执照】【法人登记证书】【组织机构代码证】【公司注册证】【其他</w:t>
      </w:r>
      <w:r>
        <w:rPr>
          <w:rFonts w:hint="eastAsia" w:ascii="仿宋_GB2312" w:hAnsi="仿宋_GB2312" w:cs="仿宋_GB2312"/>
          <w:b/>
          <w:sz w:val="28"/>
          <w:szCs w:val="28"/>
          <w:u w:val="single"/>
          <w:lang w:val="en-US" w:eastAsia="zh-CN"/>
        </w:rPr>
        <w:t xml:space="preserve">         </w:t>
      </w:r>
      <w:r>
        <w:rPr>
          <w:rFonts w:hint="eastAsia" w:ascii="仿宋_GB2312" w:hAnsi="仿宋_GB2312" w:cs="仿宋_GB2312"/>
          <w:sz w:val="28"/>
          <w:szCs w:val="28"/>
        </w:rPr>
        <w:t>】</w:t>
      </w:r>
      <w:r>
        <w:rPr>
          <w:rFonts w:ascii="仿宋_GB2312" w:hAnsi="仿宋_GB2312" w:cs="仿宋_GB2312"/>
          <w:sz w:val="28"/>
          <w:szCs w:val="28"/>
          <w:lang w:val="en-US"/>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rPr>
        <w:t>证件号码：</w:t>
      </w:r>
      <w:r>
        <w:rPr>
          <w:rFonts w:hint="eastAsia" w:ascii="仿宋_GB2312" w:hAnsi="仿宋_GB2312" w:cs="仿宋_GB2312"/>
          <w:sz w:val="28"/>
          <w:szCs w:val="28"/>
          <w:u w:val="single"/>
          <w:lang w:val="en-US" w:eastAsia="zh-CN"/>
        </w:rPr>
        <w:t xml:space="preserve">       </w:t>
      </w:r>
      <w:r>
        <w:rPr>
          <w:rFonts w:hint="default" w:ascii="仿宋_GB2312" w:hAnsi="仿宋_GB2312" w:cs="仿宋_GB2312"/>
          <w:sz w:val="28"/>
          <w:szCs w:val="28"/>
          <w:u w:val="single"/>
          <w:lang w:val="en"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；户籍所在地：</w:t>
      </w:r>
      <w:r>
        <w:rPr>
          <w:rFonts w:hint="eastAsia" w:ascii="仿宋_GB2312" w:hAnsi="仿宋_GB2312" w:cs="仿宋_GB2312"/>
          <w:sz w:val="28"/>
          <w:szCs w:val="28"/>
          <w:u w:val="single"/>
          <w:lang w:val="en-US" w:eastAsia="zh-CN"/>
        </w:rPr>
        <w:t xml:space="preserve">     </w:t>
      </w:r>
      <w:r>
        <w:rPr>
          <w:rFonts w:hint="default" w:ascii="仿宋_GB2312" w:hAnsi="仿宋_GB2312" w:cs="仿宋_GB2312"/>
          <w:sz w:val="28"/>
          <w:szCs w:val="28"/>
          <w:u w:val="single"/>
          <w:lang w:val="en"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r>
        <w:rPr>
          <w:rFonts w:hint="eastAsia" w:ascii="仿宋_GB2312" w:hAnsi="仿宋_GB2312" w:cs="仿宋_GB2312"/>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rPr>
      </w:pPr>
      <w:r>
        <w:rPr>
          <w:rFonts w:hint="eastAsia" w:ascii="仿宋_GB2312" w:hAnsi="仿宋_GB2312" w:cs="仿宋_GB2312"/>
          <w:sz w:val="28"/>
          <w:szCs w:val="28"/>
        </w:rPr>
        <w:t>联系电话：</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；电子邮箱：</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；邮政编码：</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；联系地址：</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rPr>
      </w:pPr>
      <w:r>
        <w:rPr>
          <w:rFonts w:hint="eastAsia" w:ascii="仿宋_GB2312" w:hAnsi="仿宋_GB2312" w:cs="仿宋_GB2312"/>
          <w:b/>
          <w:bCs/>
          <w:sz w:val="28"/>
          <w:szCs w:val="28"/>
        </w:rPr>
        <w:t>丙方（房地产中介服务机构）：</w:t>
      </w:r>
      <w:r>
        <w:rPr>
          <w:rFonts w:hint="eastAsia" w:ascii="仿宋_GB2312" w:hAnsi="仿宋_GB2312" w:cs="仿宋_GB2312"/>
          <w:b/>
          <w:bCs/>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cs="仿宋_GB2312"/>
          <w:sz w:val="28"/>
          <w:szCs w:val="28"/>
          <w:u w:val="none"/>
          <w:lang w:val="en-US" w:eastAsia="zh-CN"/>
        </w:rPr>
      </w:pPr>
      <w:r>
        <w:rPr>
          <w:rFonts w:hint="eastAsia" w:ascii="仿宋_GB2312" w:hAnsi="仿宋_GB2312" w:cs="仿宋_GB2312"/>
          <w:sz w:val="28"/>
          <w:szCs w:val="28"/>
        </w:rPr>
        <w:t>中介</w:t>
      </w:r>
      <w:r>
        <w:rPr>
          <w:rFonts w:hint="eastAsia" w:ascii="仿宋_GB2312" w:hAnsi="仿宋_GB2312" w:cs="仿宋_GB2312"/>
          <w:sz w:val="28"/>
          <w:szCs w:val="28"/>
          <w:lang w:eastAsia="zh-CN"/>
        </w:rPr>
        <w:t>服务</w:t>
      </w:r>
      <w:r>
        <w:rPr>
          <w:rFonts w:hint="eastAsia" w:ascii="仿宋_GB2312" w:hAnsi="仿宋_GB2312" w:cs="仿宋_GB2312"/>
          <w:sz w:val="28"/>
          <w:szCs w:val="28"/>
        </w:rPr>
        <w:t>机构备案证号：</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rPr>
      </w:pPr>
      <w:r>
        <w:rPr>
          <w:rFonts w:hint="eastAsia" w:ascii="仿宋_GB2312" w:hAnsi="仿宋_GB2312" w:cs="仿宋_GB2312"/>
          <w:sz w:val="28"/>
          <w:szCs w:val="28"/>
        </w:rPr>
        <w:t>营业执照号码：</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cs="仿宋_GB2312"/>
          <w:sz w:val="28"/>
          <w:szCs w:val="28"/>
        </w:rPr>
      </w:pPr>
      <w:r>
        <w:rPr>
          <w:rFonts w:hint="eastAsia" w:ascii="仿宋_GB2312" w:hAnsi="仿宋_GB2312" w:cs="仿宋_GB2312"/>
          <w:sz w:val="28"/>
          <w:szCs w:val="28"/>
        </w:rPr>
        <w:t>备案地址：</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；法定代表人：</w:t>
      </w:r>
      <w:r>
        <w:rPr>
          <w:rFonts w:hint="eastAsia" w:ascii="仿宋_GB2312" w:hAnsi="仿宋_GB2312" w:cs="仿宋_GB2312"/>
          <w:sz w:val="28"/>
          <w:szCs w:val="28"/>
          <w:u w:val="single"/>
          <w:lang w:val="en-US" w:eastAsia="zh-CN"/>
        </w:rPr>
        <w:t xml:space="preserve">       </w:t>
      </w:r>
      <w:r>
        <w:rPr>
          <w:rFonts w:hint="default" w:ascii="仿宋_GB2312" w:hAnsi="仿宋_GB2312" w:cs="仿宋_GB2312"/>
          <w:sz w:val="28"/>
          <w:szCs w:val="28"/>
          <w:u w:val="single"/>
          <w:lang w:val="en"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cs="仿宋_GB2312"/>
          <w:sz w:val="28"/>
          <w:szCs w:val="28"/>
        </w:rPr>
      </w:pPr>
      <w:r>
        <w:rPr>
          <w:rFonts w:hint="eastAsia" w:ascii="仿宋_GB2312" w:hAnsi="仿宋_GB2312" w:cs="仿宋_GB2312"/>
          <w:sz w:val="28"/>
          <w:szCs w:val="28"/>
        </w:rPr>
        <w:t>联系电话：</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；电子邮箱：</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cs="仿宋_GB2312"/>
          <w:sz w:val="28"/>
          <w:szCs w:val="28"/>
        </w:rPr>
      </w:pPr>
      <w:r>
        <w:rPr>
          <w:rFonts w:hint="eastAsia" w:ascii="仿宋_GB2312" w:hAnsi="仿宋_GB2312" w:cs="仿宋_GB2312"/>
          <w:sz w:val="28"/>
          <w:szCs w:val="28"/>
        </w:rPr>
        <w:t>邮政编码：</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lang w:val="en-US"/>
        </w:rPr>
        <w:t>；</w:t>
      </w:r>
      <w:r>
        <w:rPr>
          <w:rFonts w:hint="eastAsia" w:ascii="仿宋_GB2312" w:hAnsi="仿宋_GB2312" w:cs="仿宋_GB2312"/>
          <w:sz w:val="28"/>
          <w:szCs w:val="28"/>
        </w:rPr>
        <w:t>联系地址：</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cs="仿宋_GB2312"/>
          <w:sz w:val="28"/>
          <w:szCs w:val="28"/>
        </w:rPr>
      </w:pPr>
      <w:r>
        <w:rPr>
          <w:rFonts w:hint="eastAsia" w:ascii="仿宋_GB2312" w:hAnsi="仿宋_GB2312" w:cs="仿宋_GB2312"/>
          <w:sz w:val="28"/>
          <w:szCs w:val="28"/>
        </w:rPr>
        <w:t>经纪人：</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；信用信息卡号：</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rPr>
      </w:pPr>
      <w:r>
        <w:rPr>
          <w:rFonts w:hint="eastAsia" w:ascii="仿宋_GB2312" w:hAnsi="仿宋_GB2312" w:cs="仿宋_GB2312"/>
          <w:sz w:val="28"/>
          <w:szCs w:val="28"/>
        </w:rPr>
        <w:t>联系电话：</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；电子邮箱：</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rPr>
      </w:pPr>
      <w:r>
        <w:rPr>
          <w:rFonts w:hint="eastAsia" w:ascii="仿宋_GB2312" w:hAnsi="仿宋_GB2312" w:cs="仿宋_GB2312"/>
          <w:sz w:val="28"/>
          <w:szCs w:val="28"/>
        </w:rPr>
        <w:t>邮政编码：</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；联系地址：</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before="307"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【甲、乙、丙三方当事人】本着诚实信用的原则，经友好协商一致达成如下条款：</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第一条</w:t>
      </w:r>
      <w:r>
        <w:rPr>
          <w:rFonts w:ascii="仿宋_GB2312" w:hAnsi="仿宋_GB2312" w:cs="仿宋_GB2312"/>
          <w:sz w:val="28"/>
          <w:szCs w:val="28"/>
        </w:rPr>
        <w:t xml:space="preserve"> </w:t>
      </w:r>
      <w:r>
        <w:rPr>
          <w:rFonts w:hint="eastAsia" w:ascii="仿宋_GB2312" w:hAnsi="仿宋_GB2312" w:cs="仿宋_GB2312"/>
          <w:sz w:val="28"/>
          <w:szCs w:val="28"/>
          <w:lang w:eastAsia="zh-CN"/>
        </w:rPr>
        <w:t>不动产</w:t>
      </w:r>
      <w:r>
        <w:rPr>
          <w:rFonts w:ascii="仿宋_GB2312" w:hAnsi="仿宋_GB2312" w:cs="仿宋_GB2312"/>
          <w:sz w:val="28"/>
          <w:szCs w:val="28"/>
        </w:rPr>
        <w:t>权属情况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560" w:firstLineChars="200"/>
        <w:textAlignment w:val="auto"/>
        <w:rPr>
          <w:rFonts w:ascii="仿宋_GB2312" w:hAnsi="仿宋_GB2312" w:cs="仿宋_GB2312"/>
          <w:sz w:val="28"/>
          <w:szCs w:val="28"/>
        </w:rPr>
      </w:pPr>
      <w:r>
        <w:rPr>
          <w:rFonts w:hint="eastAsia" w:ascii="仿宋_GB2312" w:hAnsi="仿宋_GB2312" w:cs="仿宋_GB2312"/>
          <w:strike w:val="0"/>
          <w:dstrike w:val="0"/>
          <w:sz w:val="28"/>
          <w:szCs w:val="28"/>
          <w:lang w:val="en-US" w:eastAsia="zh-CN"/>
        </w:rPr>
        <w:t>1.</w:t>
      </w:r>
      <w:r>
        <w:rPr>
          <w:rFonts w:hint="eastAsia" w:ascii="仿宋_GB2312" w:hAnsi="仿宋_GB2312" w:cs="仿宋_GB2312"/>
          <w:i w:val="0"/>
          <w:iCs w:val="0"/>
          <w:strike w:val="0"/>
          <w:dstrike w:val="0"/>
          <w:color w:val="000000" w:themeColor="text1"/>
          <w:sz w:val="28"/>
          <w:szCs w:val="28"/>
          <w:lang w:eastAsia="zh-CN"/>
          <w14:textFill>
            <w14:solidFill>
              <w14:schemeClr w14:val="tx1"/>
            </w14:solidFill>
          </w14:textFill>
        </w:rPr>
        <w:t>不动产权证</w:t>
      </w:r>
      <w:r>
        <w:rPr>
          <w:rFonts w:hint="eastAsia" w:ascii="仿宋_GB2312" w:hAnsi="仿宋_GB2312" w:cs="仿宋_GB2312"/>
          <w:sz w:val="28"/>
          <w:szCs w:val="28"/>
        </w:rPr>
        <w:t>地址（下称“该</w:t>
      </w:r>
      <w:r>
        <w:rPr>
          <w:rFonts w:hint="eastAsia" w:ascii="仿宋_GB2312" w:hAnsi="仿宋_GB2312" w:cs="仿宋_GB2312"/>
          <w:sz w:val="28"/>
          <w:szCs w:val="28"/>
          <w:lang w:eastAsia="zh-CN"/>
        </w:rPr>
        <w:t>物业</w:t>
      </w:r>
      <w:r>
        <w:rPr>
          <w:rFonts w:hint="eastAsia" w:ascii="仿宋_GB2312" w:hAnsi="仿宋_GB2312" w:cs="仿宋_GB2312"/>
          <w:sz w:val="28"/>
          <w:szCs w:val="28"/>
        </w:rPr>
        <w:t>”）：</w:t>
      </w:r>
      <w:r>
        <w:rPr>
          <w:rFonts w:hint="eastAsia" w:ascii="仿宋_GB2312" w:hAnsi="仿宋_GB2312" w:cs="仿宋_GB2312"/>
          <w:sz w:val="28"/>
          <w:szCs w:val="28"/>
          <w:u w:val="single"/>
          <w:lang w:val="en-US" w:eastAsia="zh-CN"/>
        </w:rPr>
        <w:t xml:space="preserve">         </w:t>
      </w:r>
      <w:r>
        <w:rPr>
          <w:rFonts w:hint="default" w:ascii="仿宋_GB2312" w:hAnsi="仿宋_GB2312" w:cs="仿宋_GB2312"/>
          <w:sz w:val="28"/>
          <w:szCs w:val="28"/>
          <w:u w:val="single"/>
          <w:lang w:val="en"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cs="仿宋_GB2312"/>
          <w:sz w:val="28"/>
          <w:szCs w:val="28"/>
          <w:lang w:eastAsia="zh-CN"/>
        </w:rPr>
        <w:t>不动产权证</w:t>
      </w:r>
      <w:r>
        <w:rPr>
          <w:rFonts w:hint="eastAsia" w:ascii="仿宋_GB2312" w:hAnsi="仿宋_GB2312" w:cs="仿宋_GB2312"/>
          <w:sz w:val="28"/>
          <w:szCs w:val="28"/>
        </w:rPr>
        <w:t>号码：</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_GB2312" w:hAnsi="仿宋_GB2312" w:cs="仿宋_GB2312"/>
          <w:sz w:val="28"/>
          <w:szCs w:val="28"/>
          <w:u w:val="single"/>
          <w:lang w:val="en-US" w:eastAsia="zh-CN"/>
        </w:rPr>
      </w:pPr>
      <w:r>
        <w:rPr>
          <w:rFonts w:hint="eastAsia" w:ascii="仿宋_GB2312" w:hAnsi="仿宋_GB2312" w:cs="仿宋_GB2312"/>
          <w:sz w:val="28"/>
          <w:szCs w:val="28"/>
          <w:lang w:val="en-US" w:eastAsia="zh-CN"/>
        </w:rPr>
        <w:t>3.</w:t>
      </w:r>
      <w:r>
        <w:rPr>
          <w:rFonts w:hint="eastAsia" w:ascii="仿宋_GB2312" w:hAnsi="仿宋_GB2312" w:cs="仿宋_GB2312"/>
          <w:sz w:val="28"/>
          <w:szCs w:val="28"/>
        </w:rPr>
        <w:t>建筑面积：</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平方米；套内建筑面积：</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平方米</w:t>
      </w:r>
      <w:r>
        <w:rPr>
          <w:rFonts w:hint="eastAsia" w:ascii="仿宋_GB2312" w:hAnsi="仿宋_GB2312" w:eastAsia="仿宋_GB2312" w:cs="仿宋_GB2312"/>
          <w:i w:val="0"/>
          <w:iCs w:val="0"/>
          <w:color w:val="000000" w:themeColor="text1"/>
          <w:sz w:val="28"/>
          <w:szCs w:val="28"/>
          <w:lang w:eastAsia="zh-CN"/>
          <w14:textFill>
            <w14:solidFill>
              <w14:schemeClr w14:val="tx1"/>
            </w14:solidFill>
          </w14:textFill>
        </w:rPr>
        <w:t>（</w:t>
      </w:r>
      <w:r>
        <w:rPr>
          <w:rFonts w:hint="eastAsia" w:ascii="仿宋_GB2312" w:hAnsi="仿宋_GB2312" w:cs="仿宋_GB2312"/>
          <w:sz w:val="28"/>
          <w:szCs w:val="28"/>
        </w:rPr>
        <w:t>以不动产权证/房产证/其他权属证明上的记载为准</w:t>
      </w:r>
      <w:r>
        <w:rPr>
          <w:rFonts w:hint="eastAsia" w:ascii="仿宋_GB2312" w:hAnsi="仿宋_GB2312" w:eastAsia="仿宋_GB2312" w:cs="仿宋_GB2312"/>
          <w:i w:val="0"/>
          <w:iCs w:val="0"/>
          <w:color w:val="000000" w:themeColor="text1"/>
          <w:sz w:val="28"/>
          <w:szCs w:val="28"/>
          <w:lang w:eastAsia="zh-CN"/>
          <w14:textFill>
            <w14:solidFill>
              <w14:schemeClr w14:val="tx1"/>
            </w14:solidFill>
          </w14:textFill>
        </w:rPr>
        <w:t>）</w:t>
      </w:r>
      <w:r>
        <w:rPr>
          <w:rFonts w:hint="eastAsia" w:ascii="仿宋_GB2312" w:hAnsi="仿宋_GB2312" w:cs="仿宋_GB2312"/>
          <w:sz w:val="28"/>
          <w:szCs w:val="28"/>
        </w:rPr>
        <w:t>；本次交易转移面积：</w:t>
      </w:r>
      <w:r>
        <w:rPr>
          <w:rFonts w:hint="eastAsia" w:ascii="仿宋_GB2312" w:hAnsi="仿宋_GB2312" w:cs="仿宋_GB2312"/>
          <w:sz w:val="28"/>
          <w:szCs w:val="28"/>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_GB2312" w:hAnsi="仿宋_GB2312" w:cs="仿宋_GB2312"/>
          <w:sz w:val="28"/>
          <w:szCs w:val="28"/>
        </w:rPr>
      </w:pP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平方米。</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val="en-US" w:eastAsia="zh-CN"/>
        </w:rPr>
        <w:t>4.</w:t>
      </w:r>
      <w:r>
        <w:rPr>
          <w:rFonts w:hint="eastAsia" w:ascii="仿宋_GB2312" w:hAnsi="仿宋_GB2312" w:cs="仿宋_GB2312"/>
          <w:sz w:val="28"/>
          <w:szCs w:val="28"/>
        </w:rPr>
        <w:t>使用性质：【住宅】【商业】【办公】【车位】【工业】【别墅】</w:t>
      </w:r>
      <w:r>
        <w:rPr>
          <w:rFonts w:ascii="仿宋_GB2312" w:hAnsi="仿宋_GB2312" w:cs="仿宋_GB2312"/>
          <w:sz w:val="28"/>
          <w:szCs w:val="28"/>
        </w:rPr>
        <w:t>【</w:t>
      </w:r>
      <w:r>
        <w:rPr>
          <w:rFonts w:hint="eastAsia" w:ascii="仿宋_GB2312" w:hAnsi="仿宋_GB2312" w:cs="仿宋_GB2312"/>
          <w:sz w:val="28"/>
          <w:szCs w:val="28"/>
          <w:lang w:eastAsia="zh-CN"/>
        </w:rPr>
        <w:t>其他</w:t>
      </w:r>
      <w:r>
        <w:rPr>
          <w:rFonts w:hint="eastAsia" w:ascii="仿宋_GB2312" w:hAnsi="仿宋_GB2312" w:cs="仿宋_GB2312"/>
          <w:sz w:val="28"/>
          <w:szCs w:val="28"/>
          <w:u w:val="single"/>
          <w:lang w:val="en-US" w:eastAsia="zh-CN"/>
        </w:rPr>
        <w:t xml:space="preserve">   </w:t>
      </w:r>
      <w:r>
        <w:rPr>
          <w:rFonts w:ascii="仿宋_GB2312" w:hAnsi="仿宋_GB2312" w:cs="仿宋_GB2312"/>
          <w:sz w:val="28"/>
          <w:szCs w:val="28"/>
        </w:rPr>
        <w:t>】</w:t>
      </w:r>
      <w:r>
        <w:rPr>
          <w:rFonts w:hint="eastAsia" w:ascii="仿宋_GB2312" w:hAnsi="仿宋_GB2312" w:cs="仿宋_GB2312"/>
          <w:sz w:val="28"/>
          <w:szCs w:val="28"/>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560" w:firstLineChars="200"/>
        <w:textAlignment w:val="auto"/>
        <w:rPr>
          <w:rFonts w:hint="eastAsia" w:ascii="仿宋_GB2312" w:hAnsi="方正仿宋_GBK" w:cs="方正仿宋_GBK"/>
          <w:sz w:val="32"/>
          <w:szCs w:val="32"/>
          <w:lang w:eastAsia="zh-CN"/>
        </w:rPr>
      </w:pPr>
      <w:r>
        <w:rPr>
          <w:rFonts w:hint="eastAsia" w:ascii="仿宋_GB2312" w:hAnsi="仿宋_GB2312" w:cs="仿宋_GB2312"/>
          <w:sz w:val="28"/>
          <w:szCs w:val="28"/>
          <w:lang w:val="en-US" w:eastAsia="zh-CN"/>
        </w:rPr>
        <w:t>5.</w:t>
      </w:r>
      <w:r>
        <w:rPr>
          <w:rFonts w:hint="eastAsia" w:ascii="仿宋_GB2312" w:hAnsi="仿宋_GB2312" w:cs="仿宋_GB2312"/>
          <w:sz w:val="28"/>
          <w:szCs w:val="28"/>
        </w:rPr>
        <w:t>建筑结构：【钢筋混凝土</w:t>
      </w:r>
      <w:r>
        <w:rPr>
          <w:rFonts w:ascii="仿宋_GB2312" w:hAnsi="仿宋_GB2312" w:cs="仿宋_GB2312"/>
          <w:sz w:val="28"/>
          <w:szCs w:val="28"/>
        </w:rPr>
        <w:t>】【</w:t>
      </w:r>
      <w:r>
        <w:rPr>
          <w:rFonts w:hint="eastAsia" w:ascii="仿宋_GB2312" w:hAnsi="仿宋_GB2312" w:cs="仿宋_GB2312"/>
          <w:sz w:val="28"/>
          <w:szCs w:val="28"/>
          <w:lang w:eastAsia="zh-CN"/>
        </w:rPr>
        <w:t>砖木</w:t>
      </w:r>
      <w:r>
        <w:rPr>
          <w:rFonts w:ascii="仿宋_GB2312" w:hAnsi="仿宋_GB2312" w:cs="仿宋_GB2312"/>
          <w:sz w:val="28"/>
          <w:szCs w:val="28"/>
        </w:rPr>
        <w:t>】【</w:t>
      </w:r>
      <w:r>
        <w:rPr>
          <w:rFonts w:hint="eastAsia" w:ascii="仿宋_GB2312" w:hAnsi="仿宋_GB2312" w:cs="仿宋_GB2312"/>
          <w:sz w:val="28"/>
          <w:szCs w:val="28"/>
          <w:lang w:eastAsia="zh-CN"/>
        </w:rPr>
        <w:t>其他</w:t>
      </w:r>
      <w:r>
        <w:rPr>
          <w:rFonts w:hint="eastAsia" w:ascii="仿宋_GB2312" w:hAnsi="仿宋_GB2312" w:cs="仿宋_GB2312"/>
          <w:sz w:val="28"/>
          <w:szCs w:val="28"/>
          <w:u w:val="single"/>
          <w:lang w:val="en-US" w:eastAsia="zh-CN"/>
        </w:rPr>
        <w:t xml:space="preserve">   </w:t>
      </w:r>
      <w:r>
        <w:rPr>
          <w:rFonts w:ascii="仿宋_GB2312" w:hAnsi="仿宋_GB2312" w:cs="仿宋_GB2312"/>
          <w:sz w:val="28"/>
          <w:szCs w:val="28"/>
        </w:rPr>
        <w:t>】，总层数：</w:t>
      </w:r>
      <w:r>
        <w:rPr>
          <w:rFonts w:hint="eastAsia" w:ascii="仿宋_GB2312" w:hAnsi="仿宋_GB2312" w:cs="仿宋_GB2312"/>
          <w:sz w:val="28"/>
          <w:szCs w:val="28"/>
          <w:u w:val="single"/>
          <w:lang w:val="en-US" w:eastAsia="zh-CN"/>
        </w:rPr>
        <w:t xml:space="preserve">         </w:t>
      </w:r>
      <w:r>
        <w:rPr>
          <w:rFonts w:ascii="仿宋_GB2312" w:hAnsi="仿宋_GB2312" w:cs="仿宋_GB2312"/>
          <w:sz w:val="28"/>
          <w:szCs w:val="28"/>
        </w:rPr>
        <w:t>，该</w:t>
      </w:r>
      <w:r>
        <w:rPr>
          <w:rFonts w:hint="eastAsia" w:ascii="仿宋_GB2312" w:hAnsi="仿宋_GB2312" w:cs="仿宋_GB2312"/>
          <w:sz w:val="28"/>
          <w:szCs w:val="28"/>
          <w:lang w:eastAsia="zh-CN"/>
        </w:rPr>
        <w:t>物业</w:t>
      </w:r>
      <w:r>
        <w:rPr>
          <w:rFonts w:ascii="仿宋_GB2312" w:hAnsi="仿宋_GB2312" w:cs="仿宋_GB2312"/>
          <w:sz w:val="28"/>
          <w:szCs w:val="28"/>
        </w:rPr>
        <w:t>所在层数：</w:t>
      </w:r>
      <w:r>
        <w:rPr>
          <w:rFonts w:hint="eastAsia" w:ascii="仿宋_GB2312" w:hAnsi="仿宋_GB2312" w:cs="仿宋_GB2312"/>
          <w:sz w:val="28"/>
          <w:szCs w:val="28"/>
          <w:u w:val="single"/>
          <w:lang w:val="en-US" w:eastAsia="zh-CN"/>
        </w:rPr>
        <w:t xml:space="preserve">    </w:t>
      </w:r>
      <w:r>
        <w:rPr>
          <w:rFonts w:ascii="仿宋_GB2312" w:hAnsi="仿宋_GB2312" w:cs="仿宋_GB2312"/>
          <w:sz w:val="28"/>
          <w:szCs w:val="28"/>
        </w:rPr>
        <w:t>，建筑时间：</w:t>
      </w:r>
      <w:r>
        <w:rPr>
          <w:rFonts w:hint="eastAsia" w:ascii="仿宋_GB2312" w:hAnsi="仿宋_GB2312" w:cs="仿宋_GB2312"/>
          <w:sz w:val="28"/>
          <w:szCs w:val="28"/>
          <w:u w:val="single"/>
          <w:lang w:val="en-US" w:eastAsia="zh-CN"/>
        </w:rPr>
        <w:t xml:space="preserve">      </w:t>
      </w:r>
      <w:r>
        <w:rPr>
          <w:rFonts w:ascii="仿宋_GB2312" w:hAnsi="仿宋_GB2312" w:cs="仿宋_GB2312"/>
          <w:sz w:val="28"/>
          <w:szCs w:val="28"/>
        </w:rPr>
        <w:t>。</w:t>
      </w:r>
      <w:r>
        <w:rPr>
          <w:rFonts w:hint="eastAsia" w:ascii="仿宋_GB2312" w:hAnsi="仿宋_GB2312" w:cs="仿宋_GB2312"/>
          <w:sz w:val="28"/>
          <w:szCs w:val="28"/>
          <w:lang w:eastAsia="zh-CN"/>
        </w:rPr>
        <w:t>（</w:t>
      </w:r>
      <w:r>
        <w:rPr>
          <w:rFonts w:hint="eastAsia" w:ascii="仿宋_GB2312" w:hAnsi="仿宋_GB2312" w:cs="仿宋_GB2312"/>
          <w:sz w:val="28"/>
          <w:szCs w:val="28"/>
        </w:rPr>
        <w:t>以不动产权证/房产证/其他权属证明上的记载为准</w:t>
      </w:r>
      <w:r>
        <w:rPr>
          <w:rFonts w:hint="eastAsia" w:ascii="仿宋_GB2312" w:hAnsi="方正仿宋_GBK" w:cs="方正仿宋_GBK"/>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eastAsia="仿宋_GB2312"/>
          <w:lang w:val="en-US" w:eastAsia="zh-CN"/>
        </w:rPr>
      </w:pPr>
      <w:r>
        <w:rPr>
          <w:rFonts w:hint="eastAsia" w:ascii="仿宋_GB2312" w:hAnsi="仿宋_GB2312" w:eastAsia="仿宋_GB2312" w:cs="仿宋_GB2312"/>
          <w:kern w:val="0"/>
          <w:sz w:val="28"/>
          <w:szCs w:val="28"/>
          <w:lang w:val="en-US" w:eastAsia="zh-CN" w:bidi="zh-CN"/>
        </w:rPr>
        <w:t>6.</w:t>
      </w:r>
      <w:r>
        <w:rPr>
          <w:rFonts w:hint="eastAsia" w:ascii="仿宋_GB2312" w:hAnsi="仿宋_GB2312" w:cs="仿宋_GB2312"/>
          <w:kern w:val="0"/>
          <w:sz w:val="28"/>
          <w:szCs w:val="28"/>
          <w:lang w:val="en-US" w:eastAsia="zh-CN" w:bidi="zh-CN"/>
        </w:rPr>
        <w:t>甲方</w:t>
      </w:r>
      <w:r>
        <w:rPr>
          <w:rFonts w:hint="eastAsia" w:ascii="仿宋_GB2312" w:hAnsi="仿宋_GB2312" w:eastAsia="仿宋_GB2312" w:cs="仿宋_GB2312"/>
          <w:kern w:val="0"/>
          <w:sz w:val="28"/>
          <w:szCs w:val="28"/>
          <w:lang w:val="en-US" w:eastAsia="zh-CN" w:bidi="zh-CN"/>
        </w:rPr>
        <w:t>取得</w:t>
      </w:r>
      <w:r>
        <w:rPr>
          <w:rFonts w:hint="eastAsia" w:ascii="仿宋_GB2312" w:hAnsi="仿宋_GB2312" w:cs="仿宋_GB2312"/>
          <w:kern w:val="0"/>
          <w:sz w:val="28"/>
          <w:szCs w:val="28"/>
          <w:lang w:val="en-US" w:eastAsia="zh-CN" w:bidi="zh-CN"/>
        </w:rPr>
        <w:t>该物业产权的</w:t>
      </w:r>
      <w:r>
        <w:rPr>
          <w:rFonts w:hint="eastAsia" w:ascii="仿宋_GB2312" w:hAnsi="仿宋_GB2312" w:eastAsia="仿宋_GB2312" w:cs="仿宋_GB2312"/>
          <w:kern w:val="0"/>
          <w:sz w:val="28"/>
          <w:szCs w:val="28"/>
          <w:lang w:val="en-US" w:eastAsia="zh-CN" w:bidi="zh-CN"/>
        </w:rPr>
        <w:t>方式：</w:t>
      </w:r>
      <w:r>
        <w:rPr>
          <w:rFonts w:hint="eastAsia" w:ascii="仿宋_GB2312" w:hAnsi="仿宋_GB2312" w:eastAsia="仿宋_GB2312" w:cs="仿宋_GB2312"/>
          <w:kern w:val="0"/>
          <w:sz w:val="28"/>
          <w:szCs w:val="28"/>
          <w:lang w:val="zh-CN" w:eastAsia="zh-CN" w:bidi="zh-CN"/>
        </w:rPr>
        <w:t>【购买】【继承】【赠予】【析产】</w:t>
      </w:r>
      <w:r>
        <w:rPr>
          <w:rFonts w:ascii="仿宋_GB2312" w:hAnsi="仿宋_GB2312" w:cs="仿宋_GB2312"/>
          <w:sz w:val="28"/>
          <w:szCs w:val="28"/>
        </w:rPr>
        <w:t>【</w:t>
      </w:r>
      <w:r>
        <w:rPr>
          <w:rFonts w:hint="eastAsia" w:ascii="仿宋_GB2312" w:hAnsi="仿宋_GB2312" w:cs="仿宋_GB2312"/>
          <w:sz w:val="28"/>
          <w:szCs w:val="28"/>
          <w:lang w:eastAsia="zh-CN"/>
        </w:rPr>
        <w:t>其他</w:t>
      </w:r>
      <w:r>
        <w:rPr>
          <w:rFonts w:hint="eastAsia" w:ascii="仿宋_GB2312" w:hAnsi="仿宋_GB2312" w:cs="仿宋_GB2312"/>
          <w:sz w:val="28"/>
          <w:szCs w:val="28"/>
          <w:u w:val="single"/>
          <w:lang w:val="en-US" w:eastAsia="zh-CN"/>
        </w:rPr>
        <w:t xml:space="preserve">   </w:t>
      </w:r>
      <w:r>
        <w:rPr>
          <w:rFonts w:ascii="仿宋_GB2312" w:hAnsi="仿宋_GB2312" w:cs="仿宋_GB2312"/>
          <w:sz w:val="28"/>
          <w:szCs w:val="28"/>
        </w:rPr>
        <w:t>】</w:t>
      </w:r>
      <w:r>
        <w:rPr>
          <w:rFonts w:hint="eastAsia" w:ascii="仿宋_GB2312" w:hAnsi="仿宋_GB2312" w:cs="仿宋_GB2312"/>
          <w:kern w:val="0"/>
          <w:sz w:val="28"/>
          <w:szCs w:val="28"/>
          <w:lang w:val="zh-CN" w:eastAsia="zh-CN" w:bidi="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7.</w:t>
      </w:r>
      <w:r>
        <w:rPr>
          <w:rFonts w:hint="eastAsia" w:ascii="仿宋_GB2312" w:hAnsi="仿宋_GB2312" w:cs="仿宋_GB2312"/>
          <w:sz w:val="28"/>
          <w:szCs w:val="28"/>
        </w:rPr>
        <w:t>共有情况：【无】【共同共有，共有人同意出售房屋并放弃优先购买权】【按份共有，甲方占有，共有人同意出售房屋并放弃优先购买权】</w:t>
      </w:r>
      <w:r>
        <w:rPr>
          <w:rFonts w:hint="eastAsia" w:ascii="仿宋_GB2312" w:hAnsi="仿宋_GB2312" w:cs="仿宋_GB2312"/>
          <w:sz w:val="28"/>
          <w:szCs w:val="28"/>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cs="仿宋_GB2312"/>
          <w:i w:val="0"/>
          <w:iCs w:val="0"/>
          <w:color w:val="C00000"/>
          <w:sz w:val="28"/>
          <w:szCs w:val="28"/>
          <w:lang w:val="en-US" w:eastAsia="zh-CN"/>
        </w:rPr>
      </w:pPr>
      <w:r>
        <w:rPr>
          <w:rFonts w:hint="eastAsia" w:ascii="仿宋_GB2312" w:hAnsi="仿宋_GB2312" w:cs="仿宋_GB2312"/>
          <w:sz w:val="28"/>
          <w:szCs w:val="28"/>
          <w:lang w:val="en-US" w:eastAsia="zh-CN"/>
        </w:rPr>
        <w:t>8.</w:t>
      </w:r>
      <w:r>
        <w:rPr>
          <w:rFonts w:hint="eastAsia" w:ascii="仿宋_GB2312" w:hAnsi="仿宋_GB2312" w:cs="仿宋_GB2312"/>
          <w:sz w:val="28"/>
          <w:szCs w:val="28"/>
        </w:rPr>
        <w:t>该</w:t>
      </w:r>
      <w:r>
        <w:rPr>
          <w:rFonts w:hint="eastAsia" w:ascii="仿宋_GB2312" w:hAnsi="仿宋_GB2312" w:cs="仿宋_GB2312"/>
          <w:sz w:val="28"/>
          <w:szCs w:val="28"/>
          <w:lang w:eastAsia="zh-CN"/>
        </w:rPr>
        <w:t>物业</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lang w:eastAsia="zh-CN"/>
          <w14:textFill>
            <w14:solidFill>
              <w14:schemeClr w14:val="tx1"/>
            </w14:solidFill>
          </w14:textFill>
        </w:rPr>
        <w:t>不存在</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lang w:eastAsia="zh-CN"/>
          <w14:textFill>
            <w14:solidFill>
              <w14:schemeClr w14:val="tx1"/>
            </w14:solidFill>
          </w14:textFill>
        </w:rPr>
        <w:t>存在</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w:t>
      </w:r>
      <w:r>
        <w:rPr>
          <w:rFonts w:hint="eastAsia" w:ascii="仿宋_GB2312" w:hAnsi="仿宋_GB2312" w:cs="仿宋_GB2312"/>
          <w:sz w:val="28"/>
          <w:szCs w:val="28"/>
        </w:rPr>
        <w:t>抵押等他项权利情况。</w:t>
      </w:r>
      <w:r>
        <w:rPr>
          <w:rFonts w:hint="eastAsia" w:ascii="仿宋_GB2312" w:hAnsi="仿宋_GB2312" w:eastAsia="仿宋_GB2312" w:cs="仿宋_GB2312"/>
          <w:i w:val="0"/>
          <w:iCs w:val="0"/>
          <w:color w:val="000000" w:themeColor="text1"/>
          <w:sz w:val="28"/>
          <w:szCs w:val="28"/>
          <w:lang w:eastAsia="zh-CN"/>
          <w14:textFill>
            <w14:solidFill>
              <w14:schemeClr w14:val="tx1"/>
            </w14:solidFill>
          </w14:textFill>
        </w:rPr>
        <w:t>抵押权人</w:t>
      </w:r>
      <w:r>
        <w:rPr>
          <w:rFonts w:hint="eastAsia" w:ascii="仿宋_GB2312" w:hAnsi="仿宋_GB2312" w:cs="仿宋_GB2312"/>
          <w:i w:val="0"/>
          <w:iCs w:val="0"/>
          <w:color w:val="000000" w:themeColor="text1"/>
          <w:sz w:val="28"/>
          <w:szCs w:val="28"/>
          <w:lang w:eastAsia="zh-CN"/>
          <w14:textFill>
            <w14:solidFill>
              <w14:schemeClr w14:val="tx1"/>
            </w14:solidFill>
          </w14:textFill>
        </w:rPr>
        <w:t>是</w:t>
      </w:r>
      <w:r>
        <w:rPr>
          <w:rFonts w:hint="eastAsia" w:ascii="仿宋_GB2312" w:hAnsi="仿宋_GB2312" w:eastAsia="仿宋_GB2312" w:cs="仿宋_GB2312"/>
          <w:i w:val="0"/>
          <w:iCs w:val="0"/>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u w:val="none"/>
          <w:lang w:eastAsia="zh-CN"/>
          <w14:textFill>
            <w14:solidFill>
              <w14:schemeClr w14:val="tx1"/>
            </w14:solidFill>
          </w14:textFill>
        </w:rPr>
        <w:t>，</w:t>
      </w:r>
      <w:r>
        <w:rPr>
          <w:rFonts w:hint="eastAsia" w:ascii="仿宋_GB2312" w:hAnsi="仿宋_GB2312" w:cs="仿宋_GB2312"/>
          <w:i w:val="0"/>
          <w:iCs w:val="0"/>
          <w:color w:val="000000" w:themeColor="text1"/>
          <w:sz w:val="28"/>
          <w:szCs w:val="28"/>
          <w:u w:val="none"/>
          <w:lang w:eastAsia="zh-CN"/>
          <w14:textFill>
            <w14:solidFill>
              <w14:schemeClr w14:val="tx1"/>
            </w14:solidFill>
          </w14:textFill>
        </w:rPr>
        <w:t>甲方</w:t>
      </w:r>
      <w:r>
        <w:rPr>
          <w:rFonts w:hint="eastAsia" w:ascii="仿宋_GB2312" w:hAnsi="仿宋_GB2312" w:eastAsia="仿宋_GB2312" w:cs="仿宋_GB2312"/>
          <w:i w:val="0"/>
          <w:iCs w:val="0"/>
          <w:color w:val="000000" w:themeColor="text1"/>
          <w:sz w:val="28"/>
          <w:szCs w:val="28"/>
          <w:u w:val="none"/>
          <w:lang w:eastAsia="zh-CN"/>
          <w14:textFill>
            <w14:solidFill>
              <w14:schemeClr w14:val="tx1"/>
            </w14:solidFill>
          </w14:textFill>
        </w:rPr>
        <w:t>应于</w:t>
      </w:r>
      <w:r>
        <w:rPr>
          <w:rFonts w:hint="eastAsia" w:ascii="仿宋_GB2312" w:hAnsi="仿宋_GB2312" w:eastAsia="仿宋_GB2312" w:cs="仿宋_GB2312"/>
          <w:i w:val="0"/>
          <w:iCs w:val="0"/>
          <w:color w:val="000000" w:themeColor="text1"/>
          <w:sz w:val="28"/>
          <w:szCs w:val="28"/>
          <w:u w:val="single"/>
          <w:lang w:val="en-US" w:eastAsia="zh-CN"/>
          <w14:textFill>
            <w14:solidFill>
              <w14:schemeClr w14:val="tx1"/>
            </w14:solidFill>
          </w14:textFill>
        </w:rPr>
        <w:t xml:space="preserve">     年   月    日</w:t>
      </w:r>
      <w:r>
        <w:rPr>
          <w:rFonts w:hint="eastAsia" w:ascii="仿宋_GB2312" w:hAnsi="仿宋_GB2312" w:cs="仿宋_GB2312"/>
          <w:i w:val="0"/>
          <w:iCs w:val="0"/>
          <w:color w:val="000000" w:themeColor="text1"/>
          <w:sz w:val="28"/>
          <w:szCs w:val="28"/>
          <w:u w:val="none"/>
          <w:lang w:val="en-US" w:eastAsia="zh-CN"/>
          <w14:textFill>
            <w14:solidFill>
              <w14:schemeClr w14:val="tx1"/>
            </w14:solidFill>
          </w14:textFill>
        </w:rPr>
        <w:t>前结清该物业借款</w:t>
      </w:r>
      <w:r>
        <w:rPr>
          <w:rFonts w:hint="eastAsia" w:ascii="仿宋_GB2312" w:hAnsi="仿宋_GB2312" w:cs="仿宋_GB2312"/>
          <w:sz w:val="28"/>
          <w:szCs w:val="28"/>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hAnsi="仿宋_GB2312" w:cs="仿宋_GB2312"/>
          <w:spacing w:val="31"/>
          <w:w w:val="105"/>
          <w:sz w:val="28"/>
          <w:szCs w:val="28"/>
        </w:rPr>
      </w:pPr>
      <w:r>
        <w:rPr>
          <w:rFonts w:hint="eastAsia" w:ascii="仿宋_GB2312" w:hAnsi="仿宋_GB2312" w:cs="仿宋_GB2312"/>
          <w:sz w:val="28"/>
          <w:szCs w:val="28"/>
          <w:lang w:val="en-US" w:eastAsia="zh-CN"/>
        </w:rPr>
        <w:t>9.甲方确认</w:t>
      </w:r>
      <w:r>
        <w:rPr>
          <w:rFonts w:hint="eastAsia" w:ascii="仿宋_GB2312" w:hAnsi="仿宋_GB2312" w:cs="仿宋_GB2312"/>
          <w:sz w:val="28"/>
          <w:szCs w:val="28"/>
        </w:rPr>
        <w:t>该</w:t>
      </w:r>
      <w:r>
        <w:rPr>
          <w:rFonts w:hint="eastAsia" w:ascii="仿宋_GB2312" w:hAnsi="仿宋_GB2312" w:cs="仿宋_GB2312"/>
          <w:sz w:val="28"/>
          <w:szCs w:val="28"/>
          <w:lang w:eastAsia="zh-CN"/>
        </w:rPr>
        <w:t>物业如下情况，并以该现状售予乙方：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pacing w:val="31"/>
          <w:w w:val="105"/>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pacing w:val="31"/>
          <w:w w:val="105"/>
          <w:sz w:val="28"/>
          <w:szCs w:val="28"/>
        </w:rPr>
        <w:t>【</w:t>
      </w:r>
      <w:r>
        <w:rPr>
          <w:rFonts w:hint="eastAsia" w:ascii="仿宋_GB2312" w:hAnsi="仿宋_GB2312" w:cs="仿宋_GB2312"/>
          <w:sz w:val="28"/>
          <w:szCs w:val="28"/>
        </w:rPr>
        <w:t>不带家私电器</w:t>
      </w:r>
      <w:r>
        <w:rPr>
          <w:rFonts w:hint="eastAsia" w:ascii="仿宋_GB2312" w:hAnsi="仿宋_GB2312" w:cs="仿宋_GB2312"/>
          <w:spacing w:val="31"/>
          <w:w w:val="105"/>
          <w:sz w:val="28"/>
          <w:szCs w:val="28"/>
        </w:rPr>
        <w:t>】【</w:t>
      </w:r>
      <w:r>
        <w:rPr>
          <w:rFonts w:hint="eastAsia" w:ascii="仿宋_GB2312" w:hAnsi="仿宋_GB2312" w:cs="仿宋_GB2312"/>
          <w:sz w:val="28"/>
          <w:szCs w:val="28"/>
        </w:rPr>
        <w:t>带家私电</w:t>
      </w:r>
      <w:r>
        <w:rPr>
          <w:rFonts w:hint="eastAsia" w:ascii="仿宋_GB2312" w:hAnsi="仿宋_GB2312" w:cs="仿宋_GB2312"/>
          <w:sz w:val="28"/>
          <w:szCs w:val="28"/>
          <w:lang w:eastAsia="zh-CN"/>
        </w:rPr>
        <w:t>器</w:t>
      </w:r>
      <w:r>
        <w:rPr>
          <w:rFonts w:hint="eastAsia" w:ascii="仿宋_GB2312" w:hAnsi="仿宋_GB2312" w:cs="仿宋_GB2312"/>
          <w:spacing w:val="31"/>
          <w:w w:val="105"/>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cs="仿宋_GB2312"/>
          <w:spacing w:val="31"/>
          <w:w w:val="105"/>
          <w:sz w:val="28"/>
          <w:szCs w:val="28"/>
        </w:rPr>
      </w:pPr>
      <w:r>
        <w:rPr>
          <w:rFonts w:hint="eastAsia" w:ascii="仿宋_GB2312" w:hAnsi="仿宋_GB2312" w:cs="仿宋_GB2312"/>
          <w:sz w:val="28"/>
          <w:szCs w:val="28"/>
        </w:rPr>
        <w:t>（</w:t>
      </w:r>
      <w:r>
        <w:rPr>
          <w:rFonts w:ascii="仿宋_GB2312" w:hAnsi="仿宋_GB2312" w:cs="仿宋_GB2312"/>
          <w:sz w:val="28"/>
          <w:szCs w:val="28"/>
          <w:lang w:val="en-US"/>
        </w:rPr>
        <w:t>2</w:t>
      </w:r>
      <w:r>
        <w:rPr>
          <w:rFonts w:hint="eastAsia" w:ascii="仿宋_GB2312" w:hAnsi="仿宋_GB2312" w:cs="仿宋_GB2312"/>
          <w:sz w:val="28"/>
          <w:szCs w:val="28"/>
        </w:rPr>
        <w:t>）</w:t>
      </w:r>
      <w:r>
        <w:rPr>
          <w:rFonts w:hint="eastAsia" w:ascii="仿宋_GB2312" w:hAnsi="仿宋_GB2312" w:cs="仿宋_GB2312"/>
          <w:spacing w:val="31"/>
          <w:w w:val="105"/>
          <w:sz w:val="28"/>
          <w:szCs w:val="28"/>
        </w:rPr>
        <w:t>【</w:t>
      </w:r>
      <w:r>
        <w:rPr>
          <w:rFonts w:hint="eastAsia" w:ascii="仿宋_GB2312" w:hAnsi="仿宋_GB2312" w:cs="仿宋_GB2312"/>
          <w:sz w:val="28"/>
          <w:szCs w:val="28"/>
        </w:rPr>
        <w:t>不带租赁</w:t>
      </w:r>
      <w:r>
        <w:rPr>
          <w:rFonts w:hint="eastAsia" w:ascii="仿宋_GB2312" w:hAnsi="仿宋_GB2312" w:cs="仿宋_GB2312"/>
          <w:sz w:val="28"/>
          <w:szCs w:val="28"/>
          <w:lang w:eastAsia="zh-CN"/>
        </w:rPr>
        <w:t>协议</w:t>
      </w:r>
      <w:r>
        <w:rPr>
          <w:rFonts w:hint="eastAsia" w:ascii="仿宋_GB2312" w:hAnsi="仿宋_GB2312" w:cs="仿宋_GB2312"/>
          <w:spacing w:val="31"/>
          <w:w w:val="105"/>
          <w:sz w:val="28"/>
          <w:szCs w:val="28"/>
        </w:rPr>
        <w:t>】【</w:t>
      </w:r>
      <w:r>
        <w:rPr>
          <w:rFonts w:hint="eastAsia" w:ascii="仿宋_GB2312" w:hAnsi="仿宋_GB2312" w:cs="仿宋_GB2312"/>
          <w:sz w:val="28"/>
          <w:szCs w:val="28"/>
        </w:rPr>
        <w:t>带租赁</w:t>
      </w:r>
      <w:r>
        <w:rPr>
          <w:rFonts w:hint="eastAsia" w:ascii="仿宋_GB2312" w:hAnsi="仿宋_GB2312" w:cs="仿宋_GB2312"/>
          <w:sz w:val="28"/>
          <w:szCs w:val="28"/>
          <w:lang w:eastAsia="zh-CN"/>
        </w:rPr>
        <w:t>协议</w:t>
      </w:r>
      <w:r>
        <w:rPr>
          <w:rFonts w:hint="eastAsia" w:ascii="仿宋_GB2312" w:hAnsi="仿宋_GB2312" w:cs="仿宋_GB2312"/>
          <w:spacing w:val="31"/>
          <w:w w:val="105"/>
          <w:sz w:val="28"/>
          <w:szCs w:val="28"/>
        </w:rPr>
        <w:t>】【</w:t>
      </w:r>
      <w:r>
        <w:rPr>
          <w:rFonts w:hint="eastAsia" w:ascii="仿宋_GB2312" w:hAnsi="仿宋_GB2312" w:cs="仿宋_GB2312"/>
          <w:sz w:val="28"/>
          <w:szCs w:val="28"/>
        </w:rPr>
        <w:t>承租人放弃优先购买权，乙方同意连同现有租赁</w:t>
      </w:r>
      <w:r>
        <w:rPr>
          <w:rFonts w:hint="eastAsia" w:ascii="仿宋_GB2312" w:hAnsi="仿宋_GB2312" w:cs="仿宋_GB2312"/>
          <w:sz w:val="28"/>
          <w:szCs w:val="28"/>
          <w:lang w:eastAsia="zh-CN"/>
        </w:rPr>
        <w:t>协议</w:t>
      </w:r>
      <w:r>
        <w:rPr>
          <w:rFonts w:hint="eastAsia" w:ascii="仿宋_GB2312" w:hAnsi="仿宋_GB2312" w:cs="仿宋_GB2312"/>
          <w:sz w:val="28"/>
          <w:szCs w:val="28"/>
        </w:rPr>
        <w:t>一起购入该</w:t>
      </w:r>
      <w:r>
        <w:rPr>
          <w:rFonts w:hint="eastAsia" w:ascii="仿宋_GB2312" w:hAnsi="仿宋_GB2312" w:cs="仿宋_GB2312"/>
          <w:sz w:val="28"/>
          <w:szCs w:val="28"/>
          <w:lang w:eastAsia="zh-CN"/>
        </w:rPr>
        <w:t>物业</w:t>
      </w:r>
      <w:r>
        <w:rPr>
          <w:rFonts w:hint="eastAsia" w:ascii="仿宋_GB2312" w:hAnsi="仿宋_GB2312" w:cs="仿宋_GB2312"/>
          <w:sz w:val="28"/>
          <w:szCs w:val="28"/>
        </w:rPr>
        <w:t>，甲方须协助乙方与租户签订新的租赁</w:t>
      </w:r>
      <w:r>
        <w:rPr>
          <w:rFonts w:hint="eastAsia" w:ascii="仿宋_GB2312" w:hAnsi="仿宋_GB2312" w:cs="仿宋_GB2312"/>
          <w:sz w:val="28"/>
          <w:szCs w:val="28"/>
          <w:lang w:eastAsia="zh-CN"/>
        </w:rPr>
        <w:t>协议</w:t>
      </w:r>
      <w:r>
        <w:rPr>
          <w:rFonts w:hint="eastAsia" w:ascii="仿宋_GB2312" w:hAnsi="仿宋_GB2312" w:cs="仿宋_GB2312"/>
          <w:spacing w:val="31"/>
          <w:w w:val="105"/>
          <w:sz w:val="28"/>
          <w:szCs w:val="28"/>
        </w:rPr>
        <w:t>】【</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租赁期到</w:t>
      </w:r>
      <w:r>
        <w:rPr>
          <w:rFonts w:hint="eastAsia" w:ascii="仿宋_GB2312" w:hAnsi="仿宋_GB2312" w:eastAsia="仿宋_GB2312" w:cs="仿宋_GB2312"/>
          <w:i w:val="0"/>
          <w:iCs w:val="0"/>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年</w:t>
      </w:r>
      <w:r>
        <w:rPr>
          <w:rFonts w:hint="eastAsia" w:ascii="仿宋_GB2312" w:hAnsi="仿宋_GB2312" w:eastAsia="仿宋_GB2312" w:cs="仿宋_GB2312"/>
          <w:i w:val="0"/>
          <w:iCs w:val="0"/>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月</w:t>
      </w:r>
      <w:r>
        <w:rPr>
          <w:rFonts w:hint="eastAsia" w:ascii="仿宋_GB2312" w:hAnsi="仿宋_GB2312" w:eastAsia="仿宋_GB2312" w:cs="仿宋_GB2312"/>
          <w:i w:val="0"/>
          <w:iCs w:val="0"/>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日止，承租人</w:t>
      </w:r>
      <w:r>
        <w:rPr>
          <w:rFonts w:hint="eastAsia" w:ascii="仿宋_GB2312" w:hAnsi="仿宋_GB2312" w:eastAsia="仿宋_GB2312" w:cs="仿宋_GB2312"/>
          <w:i w:val="0"/>
          <w:iCs w:val="0"/>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同意出售房屋并放弃优先购买权</w:t>
      </w:r>
      <w:r>
        <w:rPr>
          <w:rFonts w:hint="eastAsia" w:ascii="仿宋_GB2312" w:hAnsi="仿宋_GB2312" w:cs="仿宋_GB2312"/>
          <w:spacing w:val="31"/>
          <w:w w:val="105"/>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pacing w:val="31"/>
          <w:w w:val="105"/>
          <w:sz w:val="28"/>
          <w:szCs w:val="28"/>
          <w:lang w:eastAsia="zh-CN"/>
        </w:rPr>
      </w:pPr>
      <w:r>
        <w:rPr>
          <w:rFonts w:hint="eastAsia" w:ascii="仿宋_GB2312" w:hAnsi="仿宋_GB2312" w:cs="仿宋_GB2312"/>
          <w:sz w:val="28"/>
          <w:szCs w:val="28"/>
        </w:rPr>
        <w:t>（</w:t>
      </w:r>
      <w:r>
        <w:rPr>
          <w:rFonts w:ascii="仿宋_GB2312" w:hAnsi="仿宋_GB2312" w:cs="仿宋_GB2312"/>
          <w:sz w:val="28"/>
          <w:szCs w:val="28"/>
          <w:lang w:val="en-US"/>
        </w:rPr>
        <w:t>3</w:t>
      </w:r>
      <w:r>
        <w:rPr>
          <w:rFonts w:hint="eastAsia" w:ascii="仿宋_GB2312" w:hAnsi="仿宋_GB2312" w:cs="仿宋_GB2312"/>
          <w:sz w:val="28"/>
          <w:szCs w:val="28"/>
        </w:rPr>
        <w:t>）</w:t>
      </w:r>
      <w:r>
        <w:rPr>
          <w:rFonts w:hint="eastAsia" w:ascii="仿宋_GB2312" w:hAnsi="仿宋_GB2312" w:cs="仿宋_GB2312"/>
          <w:w w:val="105"/>
          <w:sz w:val="28"/>
          <w:szCs w:val="28"/>
        </w:rPr>
        <w:t>【</w:t>
      </w:r>
      <w:r>
        <w:rPr>
          <w:rFonts w:hint="eastAsia" w:ascii="仿宋_GB2312" w:hAnsi="仿宋_GB2312" w:cs="仿宋_GB2312"/>
          <w:sz w:val="28"/>
          <w:szCs w:val="28"/>
        </w:rPr>
        <w:t>无户口</w:t>
      </w:r>
      <w:r>
        <w:rPr>
          <w:rFonts w:hint="eastAsia" w:ascii="仿宋_GB2312" w:hAnsi="仿宋_GB2312" w:cs="仿宋_GB2312"/>
          <w:w w:val="105"/>
          <w:sz w:val="28"/>
          <w:szCs w:val="28"/>
        </w:rPr>
        <w:t>】【</w:t>
      </w:r>
      <w:r>
        <w:rPr>
          <w:rFonts w:hint="eastAsia" w:ascii="仿宋_GB2312" w:hAnsi="仿宋_GB2312" w:cs="仿宋_GB2312"/>
          <w:sz w:val="28"/>
          <w:szCs w:val="28"/>
        </w:rPr>
        <w:t>户口未迁出，甲方应在</w:t>
      </w:r>
      <w:r>
        <w:rPr>
          <w:rFonts w:hint="eastAsia" w:ascii="仿宋_GB2312" w:hAnsi="仿宋_GB2312" w:eastAsia="仿宋_GB2312" w:cs="仿宋_GB2312"/>
          <w:i w:val="0"/>
          <w:iCs w:val="0"/>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年</w:t>
      </w:r>
      <w:r>
        <w:rPr>
          <w:rFonts w:hint="eastAsia" w:ascii="仿宋_GB2312" w:hAnsi="仿宋_GB2312" w:eastAsia="仿宋_GB2312" w:cs="仿宋_GB2312"/>
          <w:i w:val="0"/>
          <w:iCs w:val="0"/>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月</w:t>
      </w:r>
      <w:r>
        <w:rPr>
          <w:rFonts w:hint="eastAsia" w:ascii="仿宋_GB2312" w:hAnsi="仿宋_GB2312" w:eastAsia="仿宋_GB2312" w:cs="仿宋_GB2312"/>
          <w:i w:val="0"/>
          <w:iCs w:val="0"/>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日</w:t>
      </w:r>
      <w:r>
        <w:rPr>
          <w:rFonts w:hint="eastAsia" w:ascii="仿宋_GB2312" w:hAnsi="仿宋_GB2312" w:cs="仿宋_GB2312"/>
          <w:sz w:val="28"/>
          <w:szCs w:val="28"/>
        </w:rPr>
        <w:t>前迁出</w:t>
      </w:r>
      <w:r>
        <w:rPr>
          <w:rFonts w:hint="eastAsia" w:ascii="仿宋_GB2312" w:hAnsi="仿宋_GB2312" w:cs="仿宋_GB2312"/>
          <w:spacing w:val="-2"/>
          <w:w w:val="105"/>
          <w:sz w:val="28"/>
          <w:szCs w:val="28"/>
        </w:rPr>
        <w:t>】</w:t>
      </w:r>
      <w:r>
        <w:rPr>
          <w:rFonts w:hint="eastAsia" w:ascii="仿宋_GB2312" w:hAnsi="仿宋_GB2312" w:cs="仿宋_GB2312"/>
          <w:spacing w:val="31"/>
          <w:w w:val="105"/>
          <w:sz w:val="28"/>
          <w:szCs w:val="28"/>
          <w:u w:val="none"/>
          <w:lang w:eastAsia="zh-CN"/>
        </w:rPr>
        <w:t>；</w:t>
      </w:r>
    </w:p>
    <w:p>
      <w:pPr>
        <w:pStyle w:val="2"/>
        <w:spacing w:line="240" w:lineRule="auto"/>
        <w:ind w:left="0" w:leftChars="0" w:firstLine="560" w:firstLineChars="200"/>
        <w:rPr>
          <w:rFonts w:hint="eastAsia" w:ascii="仿宋_GB2312" w:hAnsi="仿宋_GB2312" w:cs="仿宋_GB2312"/>
          <w:i w:val="0"/>
          <w:iCs w:val="0"/>
          <w:color w:val="000000" w:themeColor="text1"/>
          <w:spacing w:val="31"/>
          <w:w w:val="105"/>
          <w:sz w:val="28"/>
          <w:szCs w:val="28"/>
          <w14:textFill>
            <w14:solidFill>
              <w14:schemeClr w14:val="tx1"/>
            </w14:solidFill>
          </w14:textFill>
        </w:rPr>
      </w:pPr>
      <w:r>
        <w:rPr>
          <w:rFonts w:hint="eastAsia" w:ascii="仿宋_GB2312" w:hAnsi="仿宋_GB2312" w:cs="仿宋_GB2312"/>
          <w:sz w:val="28"/>
          <w:szCs w:val="28"/>
        </w:rPr>
        <w:t>（</w:t>
      </w:r>
      <w:r>
        <w:rPr>
          <w:rFonts w:hint="eastAsia" w:ascii="仿宋_GB2312" w:hAnsi="仿宋_GB2312" w:cs="仿宋_GB2312"/>
          <w:sz w:val="28"/>
          <w:szCs w:val="28"/>
          <w:lang w:val="en-US" w:eastAsia="zh-CN"/>
        </w:rPr>
        <w:t>4</w:t>
      </w:r>
      <w:r>
        <w:rPr>
          <w:rFonts w:hint="eastAsia" w:ascii="仿宋_GB2312" w:hAnsi="仿宋_GB2312" w:cs="仿宋_GB2312"/>
          <w:sz w:val="28"/>
          <w:szCs w:val="28"/>
        </w:rPr>
        <w:t>）</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pacing w:val="31"/>
          <w:w w:val="105"/>
          <w:sz w:val="28"/>
          <w:szCs w:val="28"/>
          <w:lang w:eastAsia="zh-CN"/>
          <w14:textFill>
            <w14:solidFill>
              <w14:schemeClr w14:val="tx1"/>
            </w14:solidFill>
          </w14:textFill>
        </w:rPr>
        <w:t>是</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z w:val="28"/>
          <w:szCs w:val="28"/>
          <w:lang w:eastAsia="zh-CN"/>
          <w14:textFill>
            <w14:solidFill>
              <w14:schemeClr w14:val="tx1"/>
            </w14:solidFill>
          </w14:textFill>
        </w:rPr>
        <w:t>否</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z w:val="28"/>
          <w:szCs w:val="28"/>
          <w:lang w:eastAsia="zh-CN"/>
          <w14:textFill>
            <w14:solidFill>
              <w14:schemeClr w14:val="tx1"/>
            </w14:solidFill>
          </w14:textFill>
        </w:rPr>
        <w:t>占用学位，占用起始时间</w:t>
      </w:r>
      <w:r>
        <w:rPr>
          <w:rFonts w:hint="eastAsia" w:ascii="仿宋_GB2312" w:hAnsi="仿宋_GB2312" w:cs="仿宋_GB2312"/>
          <w:sz w:val="28"/>
          <w:szCs w:val="28"/>
          <w:u w:val="single"/>
          <w:lang w:val="en-US" w:eastAsia="zh-CN"/>
        </w:rPr>
        <w:t xml:space="preserve">    </w:t>
      </w:r>
      <w:r>
        <w:rPr>
          <w:rFonts w:hint="default" w:ascii="仿宋_GB2312" w:hAnsi="仿宋_GB2312" w:cs="仿宋_GB2312"/>
          <w:sz w:val="28"/>
          <w:szCs w:val="28"/>
          <w:u w:val="single"/>
          <w:lang w:val="en"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p>
    <w:p>
      <w:pPr>
        <w:pStyle w:val="2"/>
        <w:spacing w:line="240" w:lineRule="auto"/>
        <w:rPr>
          <w:rFonts w:hint="eastAsia" w:ascii="仿宋_GB2312" w:hAnsi="仿宋_GB2312" w:cs="仿宋_GB2312"/>
          <w:i w:val="0"/>
          <w:iCs w:val="0"/>
          <w:color w:val="000000" w:themeColor="text1"/>
          <w:spacing w:val="31"/>
          <w:w w:val="105"/>
          <w:sz w:val="28"/>
          <w:szCs w:val="28"/>
          <w14:textFill>
            <w14:solidFill>
              <w14:schemeClr w14:val="tx1"/>
            </w14:solidFill>
          </w14:textFill>
        </w:rPr>
      </w:pPr>
      <w:r>
        <w:rPr>
          <w:rFonts w:hint="eastAsia" w:ascii="仿宋_GB2312" w:hAnsi="仿宋_GB2312" w:cs="仿宋_GB2312"/>
          <w:sz w:val="28"/>
          <w:szCs w:val="28"/>
        </w:rPr>
        <w:t>（</w:t>
      </w:r>
      <w:r>
        <w:rPr>
          <w:rFonts w:hint="eastAsia" w:ascii="仿宋_GB2312" w:hAnsi="仿宋_GB2312" w:cs="仿宋_GB2312"/>
          <w:sz w:val="28"/>
          <w:szCs w:val="28"/>
          <w:lang w:val="en-US" w:eastAsia="zh-CN"/>
        </w:rPr>
        <w:t>5</w:t>
      </w:r>
      <w:r>
        <w:rPr>
          <w:rFonts w:hint="eastAsia" w:ascii="仿宋_GB2312" w:hAnsi="仿宋_GB2312" w:cs="仿宋_GB2312"/>
          <w:sz w:val="28"/>
          <w:szCs w:val="28"/>
        </w:rPr>
        <w:t>）</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pacing w:val="31"/>
          <w:w w:val="105"/>
          <w:sz w:val="28"/>
          <w:szCs w:val="28"/>
          <w:lang w:eastAsia="zh-CN"/>
          <w14:textFill>
            <w14:solidFill>
              <w14:schemeClr w14:val="tx1"/>
            </w14:solidFill>
          </w14:textFill>
        </w:rPr>
        <w:t>是</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z w:val="28"/>
          <w:szCs w:val="28"/>
          <w:lang w:eastAsia="zh-CN"/>
          <w14:textFill>
            <w14:solidFill>
              <w14:schemeClr w14:val="tx1"/>
            </w14:solidFill>
          </w14:textFill>
        </w:rPr>
        <w:t>否</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z w:val="28"/>
          <w:szCs w:val="28"/>
          <w:lang w:eastAsia="zh-CN"/>
          <w14:textFill>
            <w14:solidFill>
              <w14:schemeClr w14:val="tx1"/>
            </w14:solidFill>
          </w14:textFill>
        </w:rPr>
        <w:t>存在</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z w:val="28"/>
          <w:szCs w:val="28"/>
          <w:lang w:eastAsia="zh-CN"/>
          <w14:textFill>
            <w14:solidFill>
              <w14:schemeClr w14:val="tx1"/>
            </w14:solidFill>
          </w14:textFill>
        </w:rPr>
        <w:t>加建</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z w:val="28"/>
          <w:szCs w:val="28"/>
          <w:lang w:eastAsia="zh-CN"/>
          <w14:textFill>
            <w14:solidFill>
              <w14:schemeClr w14:val="tx1"/>
            </w14:solidFill>
          </w14:textFill>
        </w:rPr>
        <w:t>改建</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z w:val="28"/>
          <w:szCs w:val="28"/>
          <w:lang w:eastAsia="zh-CN"/>
          <w14:textFill>
            <w14:solidFill>
              <w14:schemeClr w14:val="tx1"/>
            </w14:solidFill>
          </w14:textFill>
        </w:rPr>
        <w:t>违建</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p>
    <w:p>
      <w:pPr>
        <w:pStyle w:val="2"/>
        <w:spacing w:line="240" w:lineRule="auto"/>
        <w:rPr>
          <w:rFonts w:hint="eastAsia" w:ascii="仿宋_GB2312" w:hAnsi="仿宋_GB2312" w:cs="仿宋_GB2312"/>
          <w:i w:val="0"/>
          <w:iCs w:val="0"/>
          <w:color w:val="000000" w:themeColor="text1"/>
          <w:spacing w:val="31"/>
          <w:w w:val="105"/>
          <w:sz w:val="28"/>
          <w:szCs w:val="28"/>
          <w14:textFill>
            <w14:solidFill>
              <w14:schemeClr w14:val="tx1"/>
            </w14:solidFill>
          </w14:textFill>
        </w:rPr>
      </w:pPr>
      <w:r>
        <w:rPr>
          <w:rFonts w:hint="eastAsia" w:ascii="仿宋_GB2312" w:hAnsi="仿宋_GB2312" w:cs="仿宋_GB2312"/>
          <w:sz w:val="28"/>
          <w:szCs w:val="28"/>
        </w:rPr>
        <w:t>（</w:t>
      </w:r>
      <w:r>
        <w:rPr>
          <w:rFonts w:hint="eastAsia" w:ascii="仿宋_GB2312" w:hAnsi="仿宋_GB2312" w:cs="仿宋_GB2312"/>
          <w:sz w:val="28"/>
          <w:szCs w:val="28"/>
          <w:lang w:val="en-US" w:eastAsia="zh-CN"/>
        </w:rPr>
        <w:t>6</w:t>
      </w:r>
      <w:r>
        <w:rPr>
          <w:rFonts w:hint="eastAsia" w:ascii="仿宋_GB2312" w:hAnsi="仿宋_GB2312" w:cs="仿宋_GB2312"/>
          <w:sz w:val="28"/>
          <w:szCs w:val="28"/>
        </w:rPr>
        <w:t>）</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pacing w:val="31"/>
          <w:w w:val="105"/>
          <w:sz w:val="28"/>
          <w:szCs w:val="28"/>
          <w:lang w:eastAsia="zh-CN"/>
          <w14:textFill>
            <w14:solidFill>
              <w14:schemeClr w14:val="tx1"/>
            </w14:solidFill>
          </w14:textFill>
        </w:rPr>
        <w:t>是</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z w:val="28"/>
          <w:szCs w:val="28"/>
          <w:lang w:eastAsia="zh-CN"/>
          <w14:textFill>
            <w14:solidFill>
              <w14:schemeClr w14:val="tx1"/>
            </w14:solidFill>
          </w14:textFill>
        </w:rPr>
        <w:t>否</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pacing w:val="31"/>
          <w:w w:val="105"/>
          <w:sz w:val="28"/>
          <w:szCs w:val="28"/>
          <w:lang w:eastAsia="zh-CN"/>
          <w14:textFill>
            <w14:solidFill>
              <w14:schemeClr w14:val="tx1"/>
            </w14:solidFill>
          </w14:textFill>
        </w:rPr>
        <w:t>为</w:t>
      </w:r>
      <w:r>
        <w:rPr>
          <w:rFonts w:hint="eastAsia" w:ascii="仿宋_GB2312" w:hAnsi="仿宋_GB2312" w:cs="仿宋_GB2312"/>
          <w:i w:val="0"/>
          <w:iCs w:val="0"/>
          <w:color w:val="000000" w:themeColor="text1"/>
          <w:sz w:val="28"/>
          <w:szCs w:val="28"/>
          <w:lang w:eastAsia="zh-CN"/>
          <w14:textFill>
            <w14:solidFill>
              <w14:schemeClr w14:val="tx1"/>
            </w14:solidFill>
          </w14:textFill>
        </w:rPr>
        <w:t>唯一物业</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p>
    <w:p>
      <w:pPr>
        <w:pStyle w:val="2"/>
        <w:spacing w:line="240" w:lineRule="auto"/>
        <w:rPr>
          <w:rFonts w:hint="eastAsia" w:ascii="仿宋_GB2312" w:hAnsi="仿宋_GB2312" w:cs="仿宋_GB2312"/>
          <w:i w:val="0"/>
          <w:iCs w:val="0"/>
          <w:color w:val="000000" w:themeColor="text1"/>
          <w:spacing w:val="31"/>
          <w:w w:val="105"/>
          <w:sz w:val="28"/>
          <w:szCs w:val="28"/>
          <w:lang w:eastAsia="zh-CN"/>
          <w14:textFill>
            <w14:solidFill>
              <w14:schemeClr w14:val="tx1"/>
            </w14:solidFill>
          </w14:textFill>
        </w:rPr>
      </w:pPr>
      <w:r>
        <w:rPr>
          <w:rFonts w:hint="eastAsia" w:ascii="仿宋_GB2312" w:hAnsi="仿宋_GB2312" w:cs="仿宋_GB2312"/>
          <w:sz w:val="28"/>
          <w:szCs w:val="28"/>
        </w:rPr>
        <w:t>（</w:t>
      </w:r>
      <w:r>
        <w:rPr>
          <w:rFonts w:hint="eastAsia" w:ascii="仿宋_GB2312" w:hAnsi="仿宋_GB2312" w:cs="仿宋_GB2312"/>
          <w:sz w:val="28"/>
          <w:szCs w:val="28"/>
          <w:lang w:val="en-US" w:eastAsia="zh-CN"/>
        </w:rPr>
        <w:t>7</w:t>
      </w:r>
      <w:r>
        <w:rPr>
          <w:rFonts w:hint="eastAsia" w:ascii="仿宋_GB2312" w:hAnsi="仿宋_GB2312" w:cs="仿宋_GB2312"/>
          <w:sz w:val="28"/>
          <w:szCs w:val="28"/>
        </w:rPr>
        <w:t>）</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pacing w:val="31"/>
          <w:w w:val="105"/>
          <w:sz w:val="28"/>
          <w:szCs w:val="28"/>
          <w:lang w:eastAsia="zh-CN"/>
          <w14:textFill>
            <w14:solidFill>
              <w14:schemeClr w14:val="tx1"/>
            </w14:solidFill>
          </w14:textFill>
        </w:rPr>
        <w:t>是</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z w:val="28"/>
          <w:szCs w:val="28"/>
          <w:lang w:eastAsia="zh-CN"/>
          <w14:textFill>
            <w14:solidFill>
              <w14:schemeClr w14:val="tx1"/>
            </w14:solidFill>
          </w14:textFill>
        </w:rPr>
        <w:t>否</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r>
        <w:rPr>
          <w:rFonts w:hint="eastAsia" w:ascii="仿宋_GB2312" w:hAnsi="仿宋_GB2312" w:cs="仿宋_GB2312"/>
          <w:i w:val="0"/>
          <w:iCs w:val="0"/>
          <w:color w:val="000000" w:themeColor="text1"/>
          <w:spacing w:val="31"/>
          <w:w w:val="105"/>
          <w:sz w:val="28"/>
          <w:szCs w:val="28"/>
          <w:lang w:eastAsia="zh-CN"/>
          <w14:textFill>
            <w14:solidFill>
              <w14:schemeClr w14:val="tx1"/>
            </w14:solidFill>
          </w14:textFill>
        </w:rPr>
        <w:t>属于房改房</w:t>
      </w:r>
      <w:r>
        <w:rPr>
          <w:rFonts w:hint="eastAsia" w:ascii="仿宋_GB2312" w:hAnsi="仿宋_GB2312" w:cs="仿宋_GB2312"/>
          <w:i w:val="0"/>
          <w:iCs w:val="0"/>
          <w:color w:val="000000" w:themeColor="text1"/>
          <w:spacing w:val="31"/>
          <w:w w:val="105"/>
          <w:sz w:val="28"/>
          <w:szCs w:val="28"/>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181" w:rightChars="0" w:firstLine="560" w:firstLineChars="200"/>
        <w:textAlignment w:val="auto"/>
        <w:rPr>
          <w:rFonts w:hint="eastAsia" w:ascii="仿宋_GB2312" w:hAnsi="仿宋_GB2312" w:eastAsia="仿宋_GB2312" w:cs="仿宋_GB2312"/>
          <w:kern w:val="0"/>
          <w:sz w:val="28"/>
          <w:szCs w:val="28"/>
          <w:lang w:val="en-US" w:eastAsia="zh-CN" w:bidi="zh-CN"/>
        </w:rPr>
      </w:pPr>
      <w:r>
        <w:rPr>
          <w:rFonts w:hint="eastAsia" w:ascii="仿宋_GB2312" w:hAnsi="仿宋_GB2312" w:cs="仿宋_GB2312"/>
          <w:sz w:val="28"/>
          <w:szCs w:val="28"/>
        </w:rPr>
        <w:t>（</w:t>
      </w:r>
      <w:r>
        <w:rPr>
          <w:rFonts w:hint="eastAsia" w:ascii="仿宋_GB2312" w:hAnsi="仿宋_GB2312" w:cs="仿宋_GB2312"/>
          <w:sz w:val="28"/>
          <w:szCs w:val="28"/>
          <w:lang w:val="en-US" w:eastAsia="zh-CN"/>
        </w:rPr>
        <w:t>8</w:t>
      </w:r>
      <w:r>
        <w:rPr>
          <w:rFonts w:hint="eastAsia" w:ascii="仿宋_GB2312" w:hAnsi="仿宋_GB2312" w:cs="仿宋_GB2312"/>
          <w:sz w:val="28"/>
          <w:szCs w:val="28"/>
        </w:rPr>
        <w:t>）</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lang w:eastAsia="zh-CN"/>
          <w14:textFill>
            <w14:solidFill>
              <w14:schemeClr w14:val="tx1"/>
            </w14:solidFill>
          </w14:textFill>
        </w:rPr>
        <w:t>不存在</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lang w:eastAsia="zh-CN"/>
          <w14:textFill>
            <w14:solidFill>
              <w14:schemeClr w14:val="tx1"/>
            </w14:solidFill>
          </w14:textFill>
        </w:rPr>
        <w:t>存在</w:t>
      </w:r>
      <w:r>
        <w:rPr>
          <w:rFonts w:hint="eastAsia" w:ascii="仿宋_GB2312" w:hAnsi="仿宋_GB2312" w:eastAsia="仿宋_GB2312" w:cs="仿宋_GB2312"/>
          <w:i w:val="0"/>
          <w:iCs w:val="0"/>
          <w:color w:val="000000" w:themeColor="text1"/>
          <w:sz w:val="28"/>
          <w:szCs w:val="28"/>
          <w:lang w:val="en-US" w:eastAsia="zh-CN"/>
          <w14:textFill>
            <w14:solidFill>
              <w14:schemeClr w14:val="tx1"/>
            </w14:solidFill>
          </w14:textFill>
        </w:rPr>
        <w:t>】设立居住权的情形。</w:t>
      </w:r>
      <w:r>
        <w:rPr>
          <w:rFonts w:hint="eastAsia" w:ascii="仿宋_GB2312" w:hAnsi="仿宋_GB2312" w:eastAsia="仿宋_GB2312" w:cs="仿宋_GB2312"/>
          <w:kern w:val="0"/>
          <w:sz w:val="28"/>
          <w:szCs w:val="28"/>
          <w:lang w:val="zh-CN" w:eastAsia="zh-CN" w:bidi="zh-CN"/>
        </w:rPr>
        <w:t>【甲方保证于过户前办理完毕居住权注销登记】【乙方同意保留居住权至该权利消灭】。</w:t>
      </w:r>
    </w:p>
    <w:p>
      <w:pPr>
        <w:pStyle w:val="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pacing w:val="-1"/>
          <w:sz w:val="28"/>
          <w:szCs w:val="28"/>
        </w:rPr>
      </w:pPr>
      <w:r>
        <w:rPr>
          <w:rFonts w:hint="eastAsia" w:ascii="仿宋_GB2312" w:hAnsi="仿宋_GB2312" w:cs="仿宋_GB2312"/>
          <w:sz w:val="28"/>
          <w:szCs w:val="28"/>
          <w:lang w:val="en-US" w:eastAsia="zh-CN"/>
        </w:rPr>
        <w:t>10.</w:t>
      </w:r>
      <w:r>
        <w:rPr>
          <w:rFonts w:hint="eastAsia" w:ascii="仿宋_GB2312" w:hAnsi="仿宋_GB2312" w:eastAsia="仿宋_GB2312" w:cs="仿宋_GB2312"/>
          <w:spacing w:val="-1"/>
          <w:sz w:val="28"/>
          <w:szCs w:val="28"/>
        </w:rPr>
        <w:t>甲方保证所填写和提供</w:t>
      </w:r>
      <w:r>
        <w:rPr>
          <w:rFonts w:hint="eastAsia" w:ascii="仿宋_GB2312" w:hAnsi="仿宋_GB2312" w:cs="仿宋_GB2312"/>
          <w:spacing w:val="-1"/>
          <w:sz w:val="28"/>
          <w:szCs w:val="28"/>
          <w:lang w:eastAsia="zh-CN"/>
        </w:rPr>
        <w:t>的</w:t>
      </w:r>
      <w:r>
        <w:rPr>
          <w:rFonts w:hint="eastAsia" w:ascii="仿宋_GB2312" w:hAnsi="仿宋_GB2312" w:eastAsia="仿宋_GB2312" w:cs="仿宋_GB2312"/>
          <w:spacing w:val="-1"/>
          <w:sz w:val="28"/>
          <w:szCs w:val="28"/>
        </w:rPr>
        <w:t>该</w:t>
      </w:r>
      <w:r>
        <w:rPr>
          <w:rFonts w:hint="eastAsia" w:ascii="仿宋_GB2312" w:hAnsi="仿宋_GB2312" w:eastAsia="仿宋_GB2312" w:cs="仿宋_GB2312"/>
          <w:spacing w:val="-1"/>
          <w:sz w:val="28"/>
          <w:szCs w:val="28"/>
          <w:lang w:eastAsia="zh-CN"/>
        </w:rPr>
        <w:t>物业</w:t>
      </w:r>
      <w:r>
        <w:rPr>
          <w:rFonts w:hint="eastAsia" w:ascii="仿宋_GB2312" w:hAnsi="仿宋_GB2312" w:eastAsia="仿宋_GB2312" w:cs="仿宋_GB2312"/>
          <w:spacing w:val="-1"/>
          <w:sz w:val="28"/>
          <w:szCs w:val="28"/>
        </w:rPr>
        <w:t>权属情况真实，保证对</w:t>
      </w:r>
      <w:r>
        <w:rPr>
          <w:rFonts w:hint="eastAsia" w:ascii="仿宋_GB2312" w:hAnsi="仿宋_GB2312" w:cs="仿宋_GB2312"/>
          <w:spacing w:val="-1"/>
          <w:sz w:val="28"/>
          <w:szCs w:val="28"/>
          <w:lang w:eastAsia="zh-CN"/>
        </w:rPr>
        <w:t>该</w:t>
      </w:r>
      <w:r>
        <w:rPr>
          <w:rFonts w:hint="eastAsia" w:ascii="仿宋_GB2312" w:hAnsi="仿宋_GB2312" w:eastAsia="仿宋_GB2312" w:cs="仿宋_GB2312"/>
          <w:spacing w:val="-1"/>
          <w:sz w:val="28"/>
          <w:szCs w:val="28"/>
          <w:lang w:eastAsia="zh-CN"/>
        </w:rPr>
        <w:t>物业</w:t>
      </w:r>
      <w:r>
        <w:rPr>
          <w:rFonts w:hint="eastAsia" w:ascii="仿宋_GB2312" w:hAnsi="仿宋_GB2312" w:eastAsia="仿宋_GB2312" w:cs="仿宋_GB2312"/>
          <w:spacing w:val="-1"/>
          <w:sz w:val="28"/>
          <w:szCs w:val="28"/>
        </w:rPr>
        <w:t>享有完整产权，保证</w:t>
      </w:r>
      <w:r>
        <w:rPr>
          <w:rFonts w:hint="eastAsia" w:ascii="仿宋_GB2312" w:hAnsi="仿宋_GB2312" w:cs="仿宋_GB2312"/>
          <w:spacing w:val="-1"/>
          <w:sz w:val="28"/>
          <w:szCs w:val="28"/>
          <w:lang w:eastAsia="zh-CN"/>
        </w:rPr>
        <w:t>该</w:t>
      </w:r>
      <w:r>
        <w:rPr>
          <w:rFonts w:hint="eastAsia" w:ascii="仿宋_GB2312" w:hAnsi="仿宋_GB2312" w:eastAsia="仿宋_GB2312" w:cs="仿宋_GB2312"/>
          <w:spacing w:val="-1"/>
          <w:sz w:val="28"/>
          <w:szCs w:val="28"/>
          <w:lang w:eastAsia="zh-CN"/>
        </w:rPr>
        <w:t>物业</w:t>
      </w:r>
      <w:r>
        <w:rPr>
          <w:rFonts w:hint="eastAsia" w:ascii="仿宋_GB2312" w:hAnsi="仿宋_GB2312" w:eastAsia="仿宋_GB2312" w:cs="仿宋_GB2312"/>
          <w:spacing w:val="-1"/>
          <w:sz w:val="28"/>
          <w:szCs w:val="28"/>
        </w:rPr>
        <w:t>不存在任何未向乙方说明的其他情况，且没有侵犯第三人权益。否则，承担相应的法律责任。</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第二条</w:t>
      </w:r>
      <w:r>
        <w:rPr>
          <w:rFonts w:ascii="仿宋_GB2312" w:hAnsi="仿宋_GB2312" w:cs="仿宋_GB2312"/>
          <w:sz w:val="28"/>
          <w:szCs w:val="28"/>
        </w:rPr>
        <w:t xml:space="preserve"> 计价和价款</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甲乙双方约定按以下第【</w:t>
      </w:r>
      <w:r>
        <w:rPr>
          <w:rFonts w:ascii="仿宋_GB2312" w:hAnsi="仿宋_GB2312" w:cs="仿宋_GB2312"/>
          <w:sz w:val="28"/>
          <w:szCs w:val="28"/>
          <w:lang w:val="en-US"/>
        </w:rPr>
        <w:t>1</w:t>
      </w:r>
      <w:r>
        <w:rPr>
          <w:rFonts w:hint="eastAsia" w:ascii="仿宋_GB2312" w:hAnsi="仿宋_GB2312" w:cs="仿宋_GB2312"/>
          <w:sz w:val="28"/>
          <w:szCs w:val="28"/>
        </w:rPr>
        <w:t>】【</w:t>
      </w:r>
      <w:r>
        <w:rPr>
          <w:rFonts w:ascii="仿宋_GB2312" w:hAnsi="仿宋_GB2312" w:cs="仿宋_GB2312"/>
          <w:sz w:val="28"/>
          <w:szCs w:val="28"/>
          <w:lang w:val="en-US"/>
        </w:rPr>
        <w:t>2</w:t>
      </w:r>
      <w:r>
        <w:rPr>
          <w:rFonts w:hint="eastAsia" w:ascii="仿宋_GB2312" w:hAnsi="仿宋_GB2312" w:cs="仿宋_GB2312"/>
          <w:sz w:val="28"/>
          <w:szCs w:val="28"/>
        </w:rPr>
        <w:t>】种方式计算该</w:t>
      </w:r>
      <w:r>
        <w:rPr>
          <w:rFonts w:hint="eastAsia" w:ascii="仿宋_GB2312" w:hAnsi="仿宋_GB2312" w:cs="仿宋_GB2312"/>
          <w:sz w:val="28"/>
          <w:szCs w:val="28"/>
          <w:lang w:eastAsia="zh-CN"/>
        </w:rPr>
        <w:t>物业</w:t>
      </w:r>
      <w:r>
        <w:rPr>
          <w:rFonts w:hint="eastAsia" w:ascii="仿宋_GB2312" w:hAnsi="仿宋_GB2312" w:cs="仿宋_GB2312"/>
          <w:sz w:val="28"/>
          <w:szCs w:val="28"/>
        </w:rPr>
        <w:t>价款：</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278" w:leftChars="87" w:firstLine="280" w:firstLineChars="100"/>
        <w:textAlignment w:val="auto"/>
        <w:rPr>
          <w:rFonts w:ascii="仿宋_GB2312" w:hAnsi="仿宋_GB2312" w:cs="仿宋_GB2312"/>
          <w:sz w:val="28"/>
          <w:szCs w:val="28"/>
        </w:rPr>
      </w:pPr>
      <w:r>
        <w:rPr>
          <w:rFonts w:hint="eastAsia" w:ascii="仿宋_GB2312" w:hAnsi="仿宋_GB2312" w:cs="仿宋_GB2312"/>
          <w:sz w:val="28"/>
          <w:szCs w:val="28"/>
          <w:lang w:val="en-US" w:eastAsia="zh-CN"/>
        </w:rPr>
        <w:t>1.</w:t>
      </w:r>
      <w:r>
        <w:rPr>
          <w:rFonts w:hint="eastAsia" w:ascii="仿宋_GB2312" w:hAnsi="仿宋_GB2312" w:cs="仿宋_GB2312"/>
          <w:sz w:val="28"/>
          <w:szCs w:val="28"/>
        </w:rPr>
        <w:t>该</w:t>
      </w:r>
      <w:r>
        <w:rPr>
          <w:rFonts w:hint="eastAsia" w:ascii="仿宋_GB2312" w:hAnsi="仿宋_GB2312" w:cs="仿宋_GB2312"/>
          <w:sz w:val="28"/>
          <w:szCs w:val="28"/>
          <w:lang w:eastAsia="zh-CN"/>
        </w:rPr>
        <w:t>物业</w:t>
      </w:r>
      <w:r>
        <w:rPr>
          <w:rFonts w:hint="eastAsia" w:ascii="仿宋_GB2312" w:hAnsi="仿宋_GB2312" w:cs="仿宋_GB2312"/>
          <w:sz w:val="28"/>
          <w:szCs w:val="28"/>
        </w:rPr>
        <w:t>按整套出售并计价，总金额（人民币）￥</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元整（</w:t>
      </w:r>
      <w:r>
        <w:rPr>
          <w:rFonts w:hint="eastAsia" w:ascii="仿宋_GB2312" w:hAnsi="仿宋_GB2312" w:cs="仿宋_GB2312"/>
          <w:sz w:val="28"/>
          <w:szCs w:val="28"/>
          <w:u w:val="single"/>
        </w:rPr>
        <w:t>大写：</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u w:val="single"/>
        </w:rPr>
        <w:t>元</w:t>
      </w:r>
      <w:r>
        <w:rPr>
          <w:rFonts w:hint="eastAsia" w:ascii="仿宋_GB2312" w:hAnsi="仿宋_GB2312" w:cs="仿宋_GB2312"/>
          <w:sz w:val="28"/>
          <w:szCs w:val="28"/>
        </w:rPr>
        <w:t>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278" w:leftChars="87" w:firstLine="280" w:firstLineChars="100"/>
        <w:textAlignment w:val="auto"/>
        <w:rPr>
          <w:rFonts w:hint="eastAsia" w:ascii="仿宋_GB2312" w:hAnsi="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cs="仿宋_GB2312"/>
          <w:sz w:val="28"/>
          <w:szCs w:val="28"/>
        </w:rPr>
        <w:t>该</w:t>
      </w:r>
      <w:r>
        <w:rPr>
          <w:rFonts w:hint="eastAsia" w:ascii="仿宋_GB2312" w:hAnsi="仿宋_GB2312" w:cs="仿宋_GB2312"/>
          <w:sz w:val="28"/>
          <w:szCs w:val="28"/>
          <w:lang w:eastAsia="zh-CN"/>
        </w:rPr>
        <w:t>物业</w:t>
      </w:r>
      <w:r>
        <w:rPr>
          <w:rFonts w:hint="eastAsia" w:ascii="仿宋_GB2312" w:hAnsi="仿宋_GB2312" w:cs="仿宋_GB2312"/>
          <w:sz w:val="28"/>
          <w:szCs w:val="28"/>
        </w:rPr>
        <w:t>按【建筑面积】【套内面积】【转移面积】出售并计价，该</w:t>
      </w:r>
      <w:r>
        <w:rPr>
          <w:rFonts w:hint="eastAsia" w:ascii="仿宋_GB2312" w:hAnsi="仿宋_GB2312" w:cs="仿宋_GB2312"/>
          <w:sz w:val="28"/>
          <w:szCs w:val="28"/>
          <w:lang w:eastAsia="zh-CN"/>
        </w:rPr>
        <w:t>物业</w:t>
      </w:r>
      <w:r>
        <w:rPr>
          <w:rFonts w:hint="eastAsia" w:ascii="仿宋_GB2312" w:hAnsi="仿宋_GB2312" w:cs="仿宋_GB2312"/>
          <w:sz w:val="28"/>
          <w:szCs w:val="28"/>
        </w:rPr>
        <w:t>单价为（人民币）￥</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元</w:t>
      </w:r>
      <w:r>
        <w:rPr>
          <w:rFonts w:ascii="仿宋_GB2312" w:hAnsi="仿宋_GB2312" w:cs="仿宋_GB2312"/>
          <w:sz w:val="28"/>
          <w:szCs w:val="28"/>
        </w:rPr>
        <w:t>/平方米，总金额</w:t>
      </w:r>
      <w:r>
        <w:rPr>
          <w:rFonts w:hint="eastAsia" w:ascii="仿宋_GB2312" w:hAnsi="仿宋_GB2312" w:cs="仿宋_GB2312"/>
          <w:sz w:val="28"/>
          <w:szCs w:val="28"/>
        </w:rPr>
        <w:t>（人民币）￥</w:t>
      </w:r>
      <w:r>
        <w:rPr>
          <w:rFonts w:hint="eastAsia" w:ascii="仿宋_GB2312" w:hAnsi="仿宋_GB2312" w:cs="仿宋_GB2312"/>
          <w:sz w:val="28"/>
          <w:szCs w:val="28"/>
          <w:u w:val="single"/>
          <w:lang w:val="en-US" w:eastAsia="zh-CN"/>
        </w:rPr>
        <w:t xml:space="preserve">         </w:t>
      </w:r>
      <w:r>
        <w:rPr>
          <w:rFonts w:ascii="仿宋_GB2312" w:hAnsi="仿宋_GB2312" w:cs="仿宋_GB2312"/>
          <w:sz w:val="28"/>
          <w:szCs w:val="28"/>
        </w:rPr>
        <w:t>元整</w:t>
      </w:r>
      <w:r>
        <w:rPr>
          <w:rFonts w:hint="eastAsia" w:ascii="仿宋_GB2312" w:hAnsi="仿宋_GB2312" w:cs="仿宋_GB2312"/>
          <w:sz w:val="28"/>
          <w:szCs w:val="28"/>
        </w:rPr>
        <w:t>（</w:t>
      </w:r>
      <w:r>
        <w:rPr>
          <w:rFonts w:hint="eastAsia" w:ascii="仿宋_GB2312" w:hAnsi="仿宋_GB2312" w:cs="仿宋_GB2312"/>
          <w:sz w:val="28"/>
          <w:szCs w:val="28"/>
          <w:u w:val="single"/>
        </w:rPr>
        <w:t>大写：</w:t>
      </w:r>
      <w:r>
        <w:rPr>
          <w:rFonts w:hint="eastAsia" w:ascii="仿宋_GB2312" w:hAnsi="仿宋_GB2312" w:cs="仿宋_GB2312"/>
          <w:sz w:val="28"/>
          <w:szCs w:val="28"/>
          <w:u w:val="single"/>
          <w:lang w:val="en-US" w:eastAsia="zh-CN"/>
        </w:rPr>
        <w:t xml:space="preserve">                    </w:t>
      </w:r>
      <w:r>
        <w:rPr>
          <w:rFonts w:ascii="仿宋_GB2312" w:hAnsi="仿宋_GB2312" w:cs="仿宋_GB2312"/>
          <w:sz w:val="28"/>
          <w:szCs w:val="28"/>
        </w:rPr>
        <w:t>元整</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第三条</w:t>
      </w:r>
      <w:r>
        <w:rPr>
          <w:rFonts w:ascii="仿宋_GB2312" w:hAnsi="仿宋_GB2312" w:cs="仿宋_GB2312"/>
          <w:sz w:val="28"/>
          <w:szCs w:val="28"/>
        </w:rPr>
        <w:t xml:space="preserve"> 付款</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cs="仿宋_GB2312"/>
          <w:sz w:val="28"/>
          <w:szCs w:val="28"/>
          <w:shd w:val="clear" w:color="auto" w:fill="auto"/>
          <w:lang w:eastAsia="zh-CN"/>
        </w:rPr>
      </w:pPr>
      <w:r>
        <w:rPr>
          <w:rFonts w:hint="eastAsia" w:ascii="仿宋_GB2312" w:hAnsi="仿宋_GB2312" w:cs="仿宋_GB2312"/>
          <w:sz w:val="28"/>
          <w:szCs w:val="28"/>
          <w:shd w:val="clear" w:color="auto" w:fill="auto"/>
          <w:lang w:val="en-US" w:eastAsia="zh-CN"/>
        </w:rPr>
        <w:t>1.</w:t>
      </w:r>
      <w:r>
        <w:rPr>
          <w:rFonts w:hint="eastAsia" w:ascii="仿宋_GB2312" w:hAnsi="仿宋_GB2312" w:eastAsia="仿宋_GB2312" w:cs="仿宋_GB2312"/>
          <w:sz w:val="28"/>
          <w:szCs w:val="28"/>
          <w:shd w:val="clear" w:color="auto" w:fill="auto"/>
        </w:rPr>
        <w:t>签订本</w:t>
      </w:r>
      <w:r>
        <w:rPr>
          <w:rFonts w:hint="eastAsia" w:ascii="仿宋_GB2312" w:hAnsi="仿宋_GB2312" w:eastAsia="仿宋_GB2312" w:cs="仿宋_GB2312"/>
          <w:sz w:val="28"/>
          <w:szCs w:val="28"/>
          <w:shd w:val="clear" w:color="auto" w:fill="auto"/>
          <w:lang w:eastAsia="zh-CN"/>
        </w:rPr>
        <w:t>协议</w:t>
      </w:r>
      <w:r>
        <w:rPr>
          <w:rFonts w:hint="eastAsia" w:ascii="仿宋_GB2312" w:hAnsi="仿宋_GB2312" w:eastAsia="仿宋_GB2312" w:cs="仿宋_GB2312"/>
          <w:sz w:val="28"/>
          <w:szCs w:val="28"/>
          <w:shd w:val="clear" w:color="auto" w:fill="auto"/>
        </w:rPr>
        <w:t>时，</w:t>
      </w:r>
      <w:r>
        <w:rPr>
          <w:rFonts w:hint="eastAsia" w:ascii="仿宋_GB2312" w:hAnsi="仿宋_GB2312" w:cs="仿宋_GB2312"/>
          <w:sz w:val="28"/>
          <w:szCs w:val="28"/>
          <w:shd w:val="clear" w:color="auto" w:fill="auto"/>
          <w:lang w:eastAsia="zh-CN"/>
        </w:rPr>
        <w:t>甲方同意乙方以第</w:t>
      </w:r>
      <w:r>
        <w:rPr>
          <w:rFonts w:hint="eastAsia" w:ascii="仿宋_GB2312" w:hAnsi="仿宋_GB2312" w:cs="仿宋_GB2312"/>
          <w:sz w:val="28"/>
          <w:szCs w:val="28"/>
        </w:rPr>
        <w:t>【</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1）</w:t>
      </w:r>
      <w:r>
        <w:rPr>
          <w:rFonts w:hint="eastAsia" w:ascii="仿宋_GB2312" w:hAnsi="仿宋_GB2312" w:cs="仿宋_GB2312"/>
          <w:sz w:val="28"/>
          <w:szCs w:val="28"/>
        </w:rPr>
        <w:t>】【</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2）</w:t>
      </w:r>
      <w:r>
        <w:rPr>
          <w:rFonts w:hint="eastAsia" w:ascii="仿宋_GB2312" w:hAnsi="仿宋_GB2312" w:cs="仿宋_GB2312"/>
          <w:sz w:val="28"/>
          <w:szCs w:val="28"/>
        </w:rPr>
        <w:t>】</w:t>
      </w:r>
      <w:r>
        <w:rPr>
          <w:rFonts w:hint="eastAsia" w:ascii="仿宋_GB2312" w:hAnsi="仿宋_GB2312" w:cs="仿宋_GB2312"/>
          <w:sz w:val="28"/>
          <w:szCs w:val="28"/>
          <w:shd w:val="clear" w:color="auto" w:fill="auto"/>
          <w:lang w:eastAsia="zh-CN"/>
        </w:rPr>
        <w:t>种方式支付：</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shd w:val="clear" w:color="auto" w:fill="auto"/>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1）</w:t>
      </w:r>
      <w:r>
        <w:rPr>
          <w:rFonts w:hint="eastAsia" w:ascii="仿宋_GB2312" w:hAnsi="仿宋_GB2312" w:cs="仿宋_GB2312"/>
          <w:sz w:val="28"/>
          <w:szCs w:val="28"/>
          <w:shd w:val="clear" w:color="auto" w:fill="auto"/>
          <w:lang w:eastAsia="zh-CN"/>
        </w:rPr>
        <w:t>【订金】</w:t>
      </w:r>
      <w:r>
        <w:rPr>
          <w:rFonts w:hint="eastAsia" w:ascii="仿宋_GB2312" w:hAnsi="仿宋_GB2312" w:eastAsia="仿宋_GB2312" w:cs="仿宋_GB2312"/>
          <w:sz w:val="28"/>
          <w:szCs w:val="28"/>
          <w:shd w:val="clear" w:color="auto" w:fill="auto"/>
        </w:rPr>
        <w:t>人民币</w:t>
      </w:r>
      <w:r>
        <w:rPr>
          <w:rFonts w:hint="eastAsia" w:ascii="仿宋_GB2312" w:hAnsi="仿宋_GB2312" w:cs="仿宋_GB2312"/>
          <w:sz w:val="28"/>
          <w:szCs w:val="28"/>
        </w:rPr>
        <w:t>【</w:t>
      </w:r>
      <w:r>
        <w:rPr>
          <w:rFonts w:hint="eastAsia" w:ascii="仿宋_GB2312" w:hAnsi="仿宋_GB2312" w:cs="仿宋_GB2312"/>
          <w:sz w:val="28"/>
          <w:szCs w:val="28"/>
          <w:lang w:val="en-US" w:eastAsia="zh-CN"/>
        </w:rPr>
        <w:t>5万元</w:t>
      </w:r>
      <w:r>
        <w:rPr>
          <w:rFonts w:hint="eastAsia" w:ascii="仿宋_GB2312" w:hAnsi="仿宋_GB2312" w:cs="仿宋_GB2312"/>
          <w:sz w:val="28"/>
          <w:szCs w:val="28"/>
        </w:rPr>
        <w:t>】【</w:t>
      </w:r>
      <w:r>
        <w:rPr>
          <w:rFonts w:hint="eastAsia" w:ascii="仿宋_GB2312" w:hAnsi="仿宋_GB2312" w:cs="仿宋_GB2312"/>
          <w:sz w:val="28"/>
          <w:szCs w:val="28"/>
          <w:lang w:val="en-US" w:eastAsia="zh-CN"/>
        </w:rPr>
        <w:t>10万元</w:t>
      </w:r>
      <w:r>
        <w:rPr>
          <w:rFonts w:hint="eastAsia" w:ascii="仿宋_GB2312" w:hAnsi="仿宋_GB2312" w:cs="仿宋_GB2312"/>
          <w:sz w:val="28"/>
          <w:szCs w:val="28"/>
        </w:rPr>
        <w:t>】【￥</w:t>
      </w:r>
      <w:r>
        <w:rPr>
          <w:rFonts w:hint="eastAsia" w:ascii="仿宋_GB2312" w:hAnsi="仿宋_GB2312" w:eastAsia="仿宋_GB2312" w:cs="仿宋_GB2312"/>
          <w:sz w:val="28"/>
          <w:szCs w:val="28"/>
          <w:u w:val="single"/>
          <w:shd w:val="clear" w:color="auto" w:fill="auto"/>
          <w:lang w:val="en-US" w:eastAsia="zh-CN"/>
        </w:rPr>
        <w:t xml:space="preserve">  </w:t>
      </w:r>
      <w:r>
        <w:rPr>
          <w:rFonts w:hint="eastAsia" w:ascii="仿宋_GB2312" w:hAnsi="仿宋_GB2312" w:cs="仿宋_GB2312"/>
          <w:sz w:val="28"/>
          <w:szCs w:val="28"/>
          <w:u w:val="single"/>
          <w:shd w:val="clear" w:color="auto" w:fill="auto"/>
          <w:lang w:val="en-US" w:eastAsia="zh-CN"/>
        </w:rPr>
        <w:t xml:space="preserve">  </w:t>
      </w:r>
      <w:r>
        <w:rPr>
          <w:rFonts w:hint="eastAsia" w:ascii="仿宋_GB2312" w:hAnsi="仿宋_GB2312" w:eastAsia="仿宋_GB2312" w:cs="仿宋_GB2312"/>
          <w:sz w:val="28"/>
          <w:szCs w:val="28"/>
          <w:u w:val="single"/>
          <w:shd w:val="clear" w:color="auto" w:fill="auto"/>
          <w:lang w:val="en-US" w:eastAsia="zh-CN"/>
        </w:rPr>
        <w:t xml:space="preserve"> </w:t>
      </w:r>
      <w:r>
        <w:rPr>
          <w:rFonts w:hint="eastAsia" w:ascii="仿宋_GB2312" w:hAnsi="仿宋_GB2312" w:cs="仿宋_GB2312"/>
          <w:sz w:val="28"/>
          <w:szCs w:val="28"/>
          <w:u w:val="single"/>
          <w:shd w:val="clear" w:color="auto" w:fill="auto"/>
          <w:lang w:val="en-US" w:eastAsia="zh-CN"/>
        </w:rPr>
        <w:t xml:space="preserve">       </w:t>
      </w:r>
      <w:r>
        <w:rPr>
          <w:rFonts w:hint="eastAsia" w:ascii="仿宋_GB2312" w:hAnsi="仿宋_GB2312" w:eastAsia="仿宋_GB2312" w:cs="仿宋_GB2312"/>
          <w:sz w:val="28"/>
          <w:szCs w:val="28"/>
          <w:u w:val="single"/>
          <w:shd w:val="clear" w:color="auto" w:fill="auto"/>
          <w:lang w:val="en-US" w:eastAsia="zh-CN"/>
        </w:rPr>
        <w:t xml:space="preserve">  </w:t>
      </w:r>
      <w:r>
        <w:rPr>
          <w:rFonts w:hint="eastAsia" w:ascii="仿宋_GB2312" w:hAnsi="仿宋_GB2312" w:eastAsia="仿宋_GB2312" w:cs="仿宋_GB2312"/>
          <w:sz w:val="28"/>
          <w:szCs w:val="28"/>
          <w:shd w:val="clear" w:color="auto" w:fill="auto"/>
        </w:rPr>
        <w:t>元整（大写：</w:t>
      </w:r>
      <w:r>
        <w:rPr>
          <w:rFonts w:hint="eastAsia" w:ascii="仿宋_GB2312" w:hAnsi="仿宋_GB2312" w:eastAsia="仿宋_GB2312" w:cs="仿宋_GB2312"/>
          <w:sz w:val="28"/>
          <w:szCs w:val="28"/>
          <w:u w:val="single"/>
          <w:shd w:val="clear" w:color="auto" w:fill="auto"/>
          <w:lang w:val="en-US" w:eastAsia="zh-CN"/>
        </w:rPr>
        <w:t xml:space="preserve">   </w:t>
      </w:r>
      <w:r>
        <w:rPr>
          <w:rFonts w:hint="eastAsia" w:ascii="仿宋_GB2312" w:hAnsi="仿宋_GB2312" w:cs="仿宋_GB2312"/>
          <w:sz w:val="28"/>
          <w:szCs w:val="28"/>
          <w:u w:val="single"/>
          <w:shd w:val="clear" w:color="auto" w:fill="auto"/>
          <w:lang w:val="en-US" w:eastAsia="zh-CN"/>
        </w:rPr>
        <w:t xml:space="preserve">        </w:t>
      </w:r>
      <w:r>
        <w:rPr>
          <w:rFonts w:hint="eastAsia" w:ascii="仿宋_GB2312" w:hAnsi="仿宋_GB2312" w:eastAsia="仿宋_GB2312" w:cs="仿宋_GB2312"/>
          <w:sz w:val="28"/>
          <w:szCs w:val="28"/>
          <w:u w:val="single"/>
          <w:shd w:val="clear" w:color="auto" w:fill="auto"/>
          <w:lang w:val="en-US" w:eastAsia="zh-CN"/>
        </w:rPr>
        <w:t xml:space="preserve">  </w:t>
      </w:r>
      <w:r>
        <w:rPr>
          <w:rFonts w:hint="eastAsia" w:ascii="仿宋_GB2312" w:hAnsi="仿宋_GB2312" w:eastAsia="仿宋_GB2312" w:cs="仿宋_GB2312"/>
          <w:sz w:val="28"/>
          <w:szCs w:val="28"/>
          <w:shd w:val="clear" w:color="auto" w:fill="auto"/>
        </w:rPr>
        <w:t>元</w:t>
      </w:r>
      <w:r>
        <w:rPr>
          <w:rFonts w:ascii="仿宋_GB2312" w:hAnsi="仿宋_GB2312" w:cs="仿宋_GB2312"/>
          <w:sz w:val="28"/>
          <w:szCs w:val="28"/>
        </w:rPr>
        <w:t>整</w:t>
      </w:r>
      <w:r>
        <w:rPr>
          <w:rFonts w:hint="eastAsia" w:ascii="仿宋_GB2312" w:hAnsi="仿宋_GB2312" w:eastAsia="仿宋_GB2312" w:cs="仿宋_GB2312"/>
          <w:sz w:val="28"/>
          <w:szCs w:val="28"/>
          <w:shd w:val="clear" w:color="auto" w:fill="auto"/>
        </w:rPr>
        <w:t>）</w:t>
      </w:r>
      <w:r>
        <w:rPr>
          <w:rFonts w:hint="eastAsia" w:ascii="仿宋_GB2312" w:hAnsi="仿宋_GB2312" w:cs="仿宋_GB2312"/>
          <w:sz w:val="28"/>
          <w:szCs w:val="28"/>
        </w:rPr>
        <w:t>】</w:t>
      </w:r>
      <w:r>
        <w:rPr>
          <w:rFonts w:hint="eastAsia" w:ascii="仿宋_GB2312" w:hAnsi="仿宋_GB2312" w:cs="仿宋_GB2312"/>
          <w:sz w:val="28"/>
          <w:szCs w:val="28"/>
          <w:shd w:val="clear" w:color="auto" w:fill="auto"/>
          <w:lang w:eastAsia="zh-CN"/>
        </w:rPr>
        <w:t>，</w:t>
      </w:r>
      <w:r>
        <w:rPr>
          <w:rFonts w:hint="eastAsia" w:ascii="仿宋_GB2312" w:hAnsi="仿宋_GB2312" w:eastAsia="仿宋_GB2312" w:cs="仿宋_GB2312"/>
          <w:b w:val="0"/>
          <w:bCs w:val="0"/>
          <w:color w:val="000000" w:themeColor="text1"/>
          <w:sz w:val="28"/>
          <w:szCs w:val="28"/>
          <w:shd w:val="clear" w:color="auto" w:fill="auto"/>
          <w14:textFill>
            <w14:solidFill>
              <w14:schemeClr w14:val="tx1"/>
            </w14:solidFill>
          </w14:textFill>
        </w:rPr>
        <w:t>在办理《广州市存量房买卖</w:t>
      </w:r>
      <w:r>
        <w:rPr>
          <w:rFonts w:hint="eastAsia" w:ascii="仿宋_GB2312" w:hAnsi="仿宋_GB2312" w:cs="仿宋_GB2312"/>
          <w:b w:val="0"/>
          <w:bCs w:val="0"/>
          <w:color w:val="000000" w:themeColor="text1"/>
          <w:sz w:val="28"/>
          <w:szCs w:val="28"/>
          <w:shd w:val="clear" w:color="auto" w:fill="auto"/>
          <w:lang w:eastAsia="zh-CN"/>
          <w14:textFill>
            <w14:solidFill>
              <w14:schemeClr w14:val="tx1"/>
            </w14:solidFill>
          </w14:textFill>
        </w:rPr>
        <w:t>合同</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》网签手续前</w:t>
      </w:r>
      <w:r>
        <w:rPr>
          <w:rFonts w:hint="eastAsia" w:ascii="仿宋_GB2312" w:hAnsi="仿宋_GB2312" w:cs="仿宋_GB2312"/>
          <w:color w:val="000000" w:themeColor="text1"/>
          <w:sz w:val="28"/>
          <w:szCs w:val="28"/>
          <w:shd w:val="clear" w:color="auto" w:fill="auto"/>
          <w:lang w:eastAsia="zh-CN"/>
          <w14:textFill>
            <w14:solidFill>
              <w14:schemeClr w14:val="tx1"/>
            </w14:solidFill>
          </w14:textFill>
        </w:rPr>
        <w:t>，可单方面解除本协议，且甲方同意退还全部订金；</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b w:val="0"/>
          <w:bCs w:val="0"/>
          <w:color w:val="000000" w:themeColor="text1"/>
          <w:sz w:val="28"/>
          <w:szCs w:val="28"/>
          <w:shd w:val="clear" w:color="auto" w:fill="auto"/>
          <w:lang w:eastAsia="zh-CN"/>
          <w14:textFill>
            <w14:solidFill>
              <w14:schemeClr w14:val="tx1"/>
            </w14:solidFill>
          </w14:textFill>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2）</w:t>
      </w:r>
      <w:r>
        <w:rPr>
          <w:rFonts w:hint="eastAsia" w:ascii="仿宋_GB2312" w:hAnsi="仿宋_GB2312" w:cs="仿宋_GB2312"/>
          <w:sz w:val="28"/>
          <w:szCs w:val="28"/>
          <w:shd w:val="clear" w:color="auto" w:fill="auto"/>
          <w:lang w:eastAsia="zh-CN"/>
        </w:rPr>
        <w:t>【定金】</w:t>
      </w:r>
      <w:r>
        <w:rPr>
          <w:rFonts w:hint="eastAsia" w:ascii="仿宋_GB2312" w:hAnsi="仿宋_GB2312" w:eastAsia="仿宋_GB2312" w:cs="仿宋_GB2312"/>
          <w:sz w:val="28"/>
          <w:szCs w:val="28"/>
          <w:shd w:val="clear" w:color="auto" w:fill="auto"/>
        </w:rPr>
        <w:t>人民币</w:t>
      </w:r>
      <w:r>
        <w:rPr>
          <w:rFonts w:hint="eastAsia" w:ascii="仿宋_GB2312" w:hAnsi="仿宋_GB2312" w:cs="仿宋_GB2312"/>
          <w:sz w:val="28"/>
          <w:szCs w:val="28"/>
        </w:rPr>
        <w:t>【</w:t>
      </w:r>
      <w:r>
        <w:rPr>
          <w:rFonts w:hint="eastAsia" w:ascii="仿宋_GB2312" w:hAnsi="仿宋_GB2312" w:cs="仿宋_GB2312"/>
          <w:sz w:val="28"/>
          <w:szCs w:val="28"/>
          <w:lang w:val="en-US" w:eastAsia="zh-CN"/>
        </w:rPr>
        <w:t>5万元</w:t>
      </w:r>
      <w:r>
        <w:rPr>
          <w:rFonts w:hint="eastAsia" w:ascii="仿宋_GB2312" w:hAnsi="仿宋_GB2312" w:cs="仿宋_GB2312"/>
          <w:sz w:val="28"/>
          <w:szCs w:val="28"/>
        </w:rPr>
        <w:t>】【</w:t>
      </w:r>
      <w:r>
        <w:rPr>
          <w:rFonts w:hint="eastAsia" w:ascii="仿宋_GB2312" w:hAnsi="仿宋_GB2312" w:cs="仿宋_GB2312"/>
          <w:sz w:val="28"/>
          <w:szCs w:val="28"/>
          <w:lang w:val="en-US" w:eastAsia="zh-CN"/>
        </w:rPr>
        <w:t>10万元</w:t>
      </w:r>
      <w:r>
        <w:rPr>
          <w:rFonts w:hint="eastAsia" w:ascii="仿宋_GB2312" w:hAnsi="仿宋_GB2312" w:cs="仿宋_GB2312"/>
          <w:sz w:val="28"/>
          <w:szCs w:val="28"/>
        </w:rPr>
        <w:t>】【￥</w:t>
      </w:r>
      <w:r>
        <w:rPr>
          <w:rFonts w:hint="eastAsia" w:ascii="仿宋_GB2312" w:hAnsi="仿宋_GB2312" w:eastAsia="仿宋_GB2312" w:cs="仿宋_GB2312"/>
          <w:sz w:val="28"/>
          <w:szCs w:val="28"/>
          <w:u w:val="single"/>
          <w:shd w:val="clear" w:color="auto" w:fill="auto"/>
          <w:lang w:val="en-US" w:eastAsia="zh-CN"/>
        </w:rPr>
        <w:t xml:space="preserve">  </w:t>
      </w:r>
      <w:r>
        <w:rPr>
          <w:rFonts w:hint="eastAsia" w:ascii="仿宋_GB2312" w:hAnsi="仿宋_GB2312" w:cs="仿宋_GB2312"/>
          <w:sz w:val="28"/>
          <w:szCs w:val="28"/>
          <w:u w:val="single"/>
          <w:shd w:val="clear" w:color="auto" w:fill="auto"/>
          <w:lang w:val="en-US" w:eastAsia="zh-CN"/>
        </w:rPr>
        <w:t xml:space="preserve">  </w:t>
      </w:r>
      <w:r>
        <w:rPr>
          <w:rFonts w:hint="eastAsia" w:ascii="仿宋_GB2312" w:hAnsi="仿宋_GB2312" w:eastAsia="仿宋_GB2312" w:cs="仿宋_GB2312"/>
          <w:sz w:val="28"/>
          <w:szCs w:val="28"/>
          <w:u w:val="single"/>
          <w:shd w:val="clear" w:color="auto" w:fill="auto"/>
          <w:lang w:val="en-US" w:eastAsia="zh-CN"/>
        </w:rPr>
        <w:t xml:space="preserve">  </w:t>
      </w:r>
      <w:r>
        <w:rPr>
          <w:rFonts w:hint="eastAsia" w:ascii="仿宋_GB2312" w:hAnsi="仿宋_GB2312" w:cs="仿宋_GB2312"/>
          <w:sz w:val="28"/>
          <w:szCs w:val="28"/>
          <w:u w:val="single"/>
          <w:shd w:val="clear" w:color="auto" w:fill="auto"/>
          <w:lang w:val="en-US" w:eastAsia="zh-CN"/>
        </w:rPr>
        <w:t xml:space="preserve">      </w:t>
      </w:r>
      <w:r>
        <w:rPr>
          <w:rFonts w:hint="eastAsia" w:ascii="仿宋_GB2312" w:hAnsi="仿宋_GB2312" w:eastAsia="仿宋_GB2312" w:cs="仿宋_GB2312"/>
          <w:sz w:val="28"/>
          <w:szCs w:val="28"/>
          <w:u w:val="single"/>
          <w:shd w:val="clear" w:color="auto" w:fill="auto"/>
          <w:lang w:val="en-US" w:eastAsia="zh-CN"/>
        </w:rPr>
        <w:t xml:space="preserve"> </w:t>
      </w:r>
      <w:r>
        <w:rPr>
          <w:rFonts w:hint="eastAsia" w:ascii="仿宋_GB2312" w:hAnsi="仿宋_GB2312" w:eastAsia="仿宋_GB2312" w:cs="仿宋_GB2312"/>
          <w:sz w:val="28"/>
          <w:szCs w:val="28"/>
          <w:shd w:val="clear" w:color="auto" w:fill="auto"/>
        </w:rPr>
        <w:t>元整（大写：</w:t>
      </w:r>
      <w:r>
        <w:rPr>
          <w:rFonts w:hint="eastAsia" w:ascii="仿宋_GB2312" w:hAnsi="仿宋_GB2312" w:eastAsia="仿宋_GB2312" w:cs="仿宋_GB2312"/>
          <w:sz w:val="28"/>
          <w:szCs w:val="28"/>
          <w:u w:val="single"/>
          <w:shd w:val="clear" w:color="auto" w:fill="auto"/>
          <w:lang w:val="en-US" w:eastAsia="zh-CN"/>
        </w:rPr>
        <w:t xml:space="preserve">    </w:t>
      </w:r>
      <w:r>
        <w:rPr>
          <w:rFonts w:hint="eastAsia" w:ascii="仿宋_GB2312" w:hAnsi="仿宋_GB2312" w:cs="仿宋_GB2312"/>
          <w:sz w:val="28"/>
          <w:szCs w:val="28"/>
          <w:u w:val="single"/>
          <w:shd w:val="clear" w:color="auto" w:fill="auto"/>
          <w:lang w:val="en-US" w:eastAsia="zh-CN"/>
        </w:rPr>
        <w:t xml:space="preserve">           </w:t>
      </w:r>
      <w:r>
        <w:rPr>
          <w:rFonts w:hint="eastAsia" w:ascii="仿宋_GB2312" w:hAnsi="仿宋_GB2312" w:eastAsia="仿宋_GB2312" w:cs="仿宋_GB2312"/>
          <w:sz w:val="28"/>
          <w:szCs w:val="28"/>
          <w:u w:val="single"/>
          <w:shd w:val="clear" w:color="auto" w:fill="auto"/>
          <w:lang w:val="en-US" w:eastAsia="zh-CN"/>
        </w:rPr>
        <w:t xml:space="preserve"> </w:t>
      </w:r>
      <w:r>
        <w:rPr>
          <w:rFonts w:hint="eastAsia" w:ascii="仿宋_GB2312" w:hAnsi="仿宋_GB2312" w:cs="仿宋_GB2312"/>
          <w:sz w:val="28"/>
          <w:szCs w:val="28"/>
          <w:u w:val="single"/>
          <w:shd w:val="clear" w:color="auto" w:fill="auto"/>
          <w:lang w:val="en-US" w:eastAsia="zh-CN"/>
        </w:rPr>
        <w:t xml:space="preserve">  </w:t>
      </w:r>
      <w:r>
        <w:rPr>
          <w:rFonts w:hint="eastAsia" w:ascii="仿宋_GB2312" w:hAnsi="仿宋_GB2312" w:eastAsia="仿宋_GB2312" w:cs="仿宋_GB2312"/>
          <w:sz w:val="28"/>
          <w:szCs w:val="28"/>
          <w:shd w:val="clear" w:color="auto" w:fill="auto"/>
        </w:rPr>
        <w:t>元</w:t>
      </w:r>
      <w:r>
        <w:rPr>
          <w:rFonts w:ascii="仿宋_GB2312" w:hAnsi="仿宋_GB2312" w:cs="仿宋_GB2312"/>
          <w:sz w:val="28"/>
          <w:szCs w:val="28"/>
        </w:rPr>
        <w:t>整</w:t>
      </w:r>
      <w:r>
        <w:rPr>
          <w:rFonts w:hint="eastAsia" w:ascii="仿宋_GB2312" w:hAnsi="仿宋_GB2312" w:eastAsia="仿宋_GB2312" w:cs="仿宋_GB2312"/>
          <w:sz w:val="28"/>
          <w:szCs w:val="28"/>
          <w:shd w:val="clear" w:color="auto" w:fill="auto"/>
        </w:rPr>
        <w:t>）</w:t>
      </w:r>
      <w:r>
        <w:rPr>
          <w:rFonts w:hint="eastAsia" w:ascii="仿宋_GB2312" w:hAnsi="仿宋_GB2312" w:cs="仿宋_GB2312"/>
          <w:sz w:val="28"/>
          <w:szCs w:val="28"/>
        </w:rPr>
        <w:t>】</w:t>
      </w:r>
      <w:r>
        <w:rPr>
          <w:rFonts w:hint="eastAsia" w:ascii="仿宋_GB2312" w:hAnsi="仿宋_GB2312" w:cs="仿宋_GB2312"/>
          <w:sz w:val="28"/>
          <w:szCs w:val="28"/>
          <w:shd w:val="clear" w:color="auto" w:fill="auto"/>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甲乙双方</w:t>
      </w:r>
      <w:r>
        <w:rPr>
          <w:rFonts w:hint="eastAsia" w:ascii="仿宋_GB2312" w:hAnsi="仿宋_GB2312" w:cs="仿宋_GB2312"/>
          <w:color w:val="000000" w:themeColor="text1"/>
          <w:sz w:val="28"/>
          <w:szCs w:val="28"/>
          <w:lang w:eastAsia="zh-CN"/>
          <w14:textFill>
            <w14:solidFill>
              <w14:schemeClr w14:val="tx1"/>
            </w14:solidFill>
          </w14:textFill>
        </w:rPr>
        <w:t>约定</w:t>
      </w:r>
      <w:r>
        <w:rPr>
          <w:rFonts w:hint="eastAsia" w:ascii="仿宋_GB2312" w:hAnsi="仿宋_GB2312" w:eastAsia="仿宋_GB2312" w:cs="仿宋_GB2312"/>
          <w:color w:val="000000" w:themeColor="text1"/>
          <w:sz w:val="28"/>
          <w:szCs w:val="28"/>
          <w14:textFill>
            <w14:solidFill>
              <w14:schemeClr w14:val="tx1"/>
            </w14:solidFill>
          </w14:textFill>
        </w:rPr>
        <w:t>于</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年   月   日</w:t>
      </w:r>
      <w:r>
        <w:rPr>
          <w:rFonts w:hint="eastAsia" w:ascii="仿宋_GB2312" w:hAnsi="仿宋_GB2312" w:eastAsia="仿宋_GB2312" w:cs="仿宋_GB2312"/>
          <w:color w:val="000000" w:themeColor="text1"/>
          <w:sz w:val="28"/>
          <w:szCs w:val="28"/>
          <w14:textFill>
            <w14:solidFill>
              <w14:schemeClr w14:val="tx1"/>
            </w14:solidFill>
          </w14:textFill>
        </w:rPr>
        <w:t>前</w:t>
      </w:r>
      <w:r>
        <w:rPr>
          <w:rFonts w:hint="eastAsia" w:ascii="仿宋_GB2312" w:hAnsi="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通过广州市存量房网上交易系统办理《广州市存量房买卖合同》网签手续</w:t>
      </w:r>
      <w:r>
        <w:rPr>
          <w:rFonts w:hint="eastAsia" w:ascii="仿宋_GB2312" w:hAnsi="仿宋_GB2312" w:cs="仿宋_GB2312"/>
          <w:color w:val="000000" w:themeColor="text1"/>
          <w:sz w:val="28"/>
          <w:szCs w:val="28"/>
          <w:lang w:eastAsia="zh-CN"/>
          <w14:textFill>
            <w14:solidFill>
              <w14:schemeClr w14:val="tx1"/>
            </w14:solidFill>
          </w14:textFill>
        </w:rPr>
        <w:t>，此前支付的款项</w:t>
      </w:r>
      <w:r>
        <w:rPr>
          <w:rFonts w:hint="eastAsia" w:ascii="仿宋_GB2312" w:hAnsi="仿宋_GB2312" w:cs="仿宋_GB2312"/>
          <w:color w:val="000000" w:themeColor="text1"/>
          <w:sz w:val="28"/>
          <w:szCs w:val="28"/>
          <w:shd w:val="clear" w:color="auto" w:fill="auto"/>
          <w:lang w:eastAsia="zh-CN"/>
          <w14:textFill>
            <w14:solidFill>
              <w14:schemeClr w14:val="tx1"/>
            </w14:solidFill>
          </w14:textFill>
        </w:rPr>
        <w:t>自动转为购房款，</w:t>
      </w:r>
      <w:r>
        <w:rPr>
          <w:rFonts w:hint="eastAsia" w:ascii="仿宋_GB2312" w:hAnsi="仿宋_GB2312" w:eastAsia="仿宋_GB2312" w:cs="仿宋_GB2312"/>
          <w:sz w:val="28"/>
          <w:szCs w:val="28"/>
        </w:rPr>
        <w:t>并按照下列第【</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】种方式付款</w:t>
      </w:r>
      <w:r>
        <w:rPr>
          <w:rFonts w:hint="eastAsia" w:ascii="仿宋_GB2312" w:hAnsi="仿宋_GB2312" w:cs="仿宋_GB2312"/>
          <w:sz w:val="28"/>
          <w:szCs w:val="28"/>
          <w:lang w:val="en-US" w:eastAsia="zh-CN"/>
        </w:rPr>
        <w:t>,若选择【资金托管】，则由资金托管机构根据资金托管协议约定的支付比例和时间节点等条件接收和划转房款（除订</w:t>
      </w:r>
      <w:r>
        <w:rPr>
          <w:rFonts w:hint="eastAsia" w:ascii="文泉驿微米黑" w:hAnsi="文泉驿微米黑" w:eastAsia="文泉驿微米黑" w:cs="文泉驿微米黑"/>
          <w:sz w:val="28"/>
          <w:szCs w:val="28"/>
          <w:lang w:val="en-US" w:eastAsia="zh-CN"/>
        </w:rPr>
        <w:t>/</w:t>
      </w:r>
      <w:r>
        <w:rPr>
          <w:rFonts w:hint="eastAsia" w:ascii="仿宋_GB2312" w:hAnsi="仿宋_GB2312" w:eastAsia="仿宋_GB2312" w:cs="仿宋_GB2312"/>
          <w:sz w:val="28"/>
          <w:szCs w:val="28"/>
          <w:lang w:val="en-US" w:eastAsia="zh-CN"/>
        </w:rPr>
        <w:t>定</w:t>
      </w:r>
      <w:r>
        <w:rPr>
          <w:rFonts w:hint="eastAsia" w:ascii="仿宋_GB2312" w:hAnsi="仿宋_GB2312" w:cs="仿宋_GB2312"/>
          <w:sz w:val="28"/>
          <w:szCs w:val="28"/>
          <w:lang w:val="en-US" w:eastAsia="zh-CN"/>
        </w:rPr>
        <w:t>金外）</w:t>
      </w:r>
      <w:r>
        <w:rPr>
          <w:rFonts w:hint="eastAsia" w:ascii="仿宋_GB2312" w:hAnsi="仿宋_GB2312" w:eastAsia="仿宋_GB2312" w:cs="仿宋_GB2312"/>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1）一次性付款</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u w:val="single"/>
          <w:lang w:val="en-US" w:eastAsia="zh-CN"/>
        </w:rPr>
      </w:pPr>
      <w:r>
        <w:rPr>
          <w:rFonts w:ascii="仿宋_GB2312" w:hAnsi="仿宋_GB2312" w:eastAsia="仿宋_GB2312" w:cs="仿宋_GB2312"/>
          <w:sz w:val="28"/>
          <w:szCs w:val="28"/>
        </w:rPr>
        <w:t>乙方</w:t>
      </w:r>
      <w:r>
        <w:rPr>
          <w:rFonts w:hint="eastAsia" w:ascii="仿宋_GB2312" w:hAnsi="仿宋_GB2312" w:cs="仿宋_GB2312"/>
          <w:sz w:val="28"/>
          <w:szCs w:val="28"/>
          <w:lang w:eastAsia="zh-CN"/>
        </w:rPr>
        <w:t>以</w:t>
      </w:r>
      <w:r>
        <w:rPr>
          <w:rFonts w:hint="eastAsia" w:ascii="仿宋_GB2312" w:hAnsi="仿宋_GB2312" w:cs="仿宋_GB2312"/>
          <w:sz w:val="28"/>
          <w:szCs w:val="28"/>
          <w:lang w:val="en-US" w:eastAsia="zh-CN"/>
        </w:rPr>
        <w:t>【自行交割】【资金托管】的方式,于</w:t>
      </w:r>
      <w:r>
        <w:rPr>
          <w:rFonts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年  月   日</w:t>
      </w:r>
      <w:r>
        <w:rPr>
          <w:rFonts w:ascii="仿宋_GB2312" w:hAnsi="仿宋_GB2312" w:eastAsia="仿宋_GB2312" w:cs="仿宋_GB2312"/>
          <w:sz w:val="28"/>
          <w:szCs w:val="28"/>
        </w:rPr>
        <w:t>前】</w:t>
      </w:r>
      <w:r>
        <w:rPr>
          <w:rFonts w:hint="eastAsia" w:ascii="仿宋_GB2312" w:hAnsi="仿宋_GB2312" w:cs="仿宋_GB2312"/>
          <w:sz w:val="28"/>
          <w:szCs w:val="28"/>
          <w:lang w:val="en-US" w:eastAsia="zh-CN"/>
        </w:rPr>
        <w:t xml:space="preserve"> 支付</w:t>
      </w:r>
      <w:r>
        <w:rPr>
          <w:rFonts w:hint="eastAsia" w:ascii="仿宋_GB2312" w:hAnsi="仿宋_GB2312" w:eastAsia="仿宋_GB2312" w:cs="仿宋_GB2312"/>
          <w:sz w:val="28"/>
          <w:szCs w:val="28"/>
        </w:rPr>
        <w:t>总金额（人民币）</w:t>
      </w:r>
      <w:r>
        <w:rPr>
          <w:rFonts w:hint="eastAsia" w:ascii="仿宋_GB2312" w:hAnsi="仿宋_GB2312" w:cs="仿宋_GB2312"/>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default" w:ascii="仿宋_GB2312" w:hAnsi="仿宋_GB2312" w:cs="仿宋_GB2312"/>
          <w:sz w:val="28"/>
          <w:szCs w:val="28"/>
          <w:u w:val="single"/>
          <w:lang w:val="en" w:eastAsia="zh-CN"/>
        </w:rPr>
        <w:t xml:space="preserve">         </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元</w:t>
      </w:r>
      <w:r>
        <w:rPr>
          <w:rFonts w:ascii="仿宋_GB2312" w:hAnsi="仿宋_GB2312" w:cs="仿宋_GB2312"/>
          <w:sz w:val="28"/>
          <w:szCs w:val="28"/>
        </w:rPr>
        <w:t>整</w:t>
      </w:r>
      <w:r>
        <w:rPr>
          <w:rFonts w:hint="eastAsia" w:ascii="仿宋_GB2312" w:hAnsi="仿宋_GB2312" w:eastAsia="仿宋_GB2312" w:cs="仿宋_GB2312"/>
          <w:sz w:val="28"/>
          <w:szCs w:val="28"/>
        </w:rPr>
        <w:t>）。</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分期付款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0"/>
          <w:sz w:val="28"/>
          <w:szCs w:val="28"/>
          <w:lang w:val="en-US" w:eastAsia="zh-CN" w:bidi="zh-CN"/>
        </w:rPr>
        <w:t xml:space="preserve">乙方以【自行交割】【资金托管】的方式支付以下款项:  </w:t>
      </w:r>
      <w:r>
        <w:rPr>
          <w:rFonts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1期</w:t>
      </w:r>
      <w:r>
        <w:rPr>
          <w:rFonts w:hint="eastAsia" w:ascii="仿宋_GB2312" w:hAnsi="仿宋_GB2312" w:eastAsia="仿宋_GB2312" w:cs="仿宋_GB2312"/>
          <w:sz w:val="28"/>
          <w:szCs w:val="28"/>
          <w:lang w:eastAsia="zh-CN"/>
        </w:rPr>
        <w:t>房款</w:t>
      </w:r>
      <w:r>
        <w:rPr>
          <w:rFonts w:hint="eastAsia" w:ascii="仿宋_GB2312" w:hAnsi="仿宋_GB2312" w:eastAsia="仿宋_GB2312" w:cs="仿宋_GB2312"/>
          <w:sz w:val="28"/>
          <w:szCs w:val="28"/>
        </w:rPr>
        <w:t>（人民币）</w:t>
      </w:r>
      <w:r>
        <w:rPr>
          <w:rFonts w:hint="eastAsia" w:ascii="仿宋_GB2312" w:hAnsi="仿宋_GB2312" w:cs="仿宋_GB2312"/>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default" w:ascii="仿宋_GB2312" w:hAnsi="仿宋_GB2312" w:cs="仿宋_GB2312"/>
          <w:sz w:val="28"/>
          <w:szCs w:val="28"/>
          <w:u w:val="single"/>
          <w:lang w:val="en"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乙方应于【</w:t>
      </w:r>
      <w:r>
        <w:rPr>
          <w:rFonts w:hint="eastAsia" w:ascii="仿宋_GB2312" w:hAnsi="仿宋_GB2312" w:eastAsia="仿宋_GB2312" w:cs="仿宋_GB2312"/>
          <w:sz w:val="28"/>
          <w:szCs w:val="28"/>
          <w:u w:val="single"/>
          <w:lang w:val="en-US" w:eastAsia="zh-CN"/>
        </w:rPr>
        <w:t xml:space="preserve">  年   月   日</w:t>
      </w:r>
      <w:r>
        <w:rPr>
          <w:rFonts w:hint="eastAsia" w:ascii="仿宋_GB2312" w:hAnsi="仿宋_GB2312" w:eastAsia="仿宋_GB2312" w:cs="仿宋_GB2312"/>
          <w:sz w:val="28"/>
          <w:szCs w:val="28"/>
        </w:rPr>
        <w:t>前】</w:t>
      </w:r>
      <w:r>
        <w:rPr>
          <w:rFonts w:hint="eastAsia" w:ascii="仿宋_GB2312" w:hAnsi="仿宋_GB2312" w:eastAsia="仿宋_GB2312" w:cs="仿宋_GB2312"/>
          <w:sz w:val="28"/>
          <w:szCs w:val="28"/>
          <w:lang w:val="zh-CN" w:eastAsia="zh-CN"/>
        </w:rPr>
        <w:t>支付</w:t>
      </w:r>
      <w:r>
        <w:rPr>
          <w:rFonts w:hint="eastAsia" w:ascii="仿宋_GB2312" w:hAnsi="仿宋_GB2312" w:eastAsia="仿宋_GB2312" w:cs="仿宋_GB2312"/>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rPr>
        <w:t>期</w:t>
      </w:r>
      <w:r>
        <w:rPr>
          <w:rFonts w:hint="eastAsia" w:ascii="仿宋_GB2312" w:hAnsi="仿宋_GB2312" w:eastAsia="仿宋_GB2312" w:cs="仿宋_GB2312"/>
          <w:sz w:val="28"/>
          <w:szCs w:val="28"/>
          <w:lang w:eastAsia="zh-CN"/>
        </w:rPr>
        <w:t>房款</w:t>
      </w:r>
      <w:r>
        <w:rPr>
          <w:rFonts w:hint="eastAsia" w:ascii="仿宋_GB2312" w:hAnsi="仿宋_GB2312" w:eastAsia="仿宋_GB2312" w:cs="仿宋_GB2312"/>
          <w:sz w:val="28"/>
          <w:szCs w:val="28"/>
        </w:rPr>
        <w:t>（人民币）</w:t>
      </w:r>
      <w:r>
        <w:rPr>
          <w:rFonts w:hint="eastAsia" w:ascii="仿宋_GB2312" w:hAnsi="仿宋_GB2312" w:eastAsia="仿宋_GB2312" w:cs="仿宋_GB2312"/>
          <w:kern w:val="0"/>
          <w:sz w:val="28"/>
          <w:szCs w:val="28"/>
          <w:lang w:val="zh-CN" w:eastAsia="zh-CN" w:bidi="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lang w:val="en-US" w:eastAsia="zh-CN"/>
        </w:rPr>
        <w:t xml:space="preserve">      </w:t>
      </w:r>
      <w:r>
        <w:rPr>
          <w:rFonts w:hint="default" w:ascii="仿宋_GB2312" w:hAnsi="仿宋_GB2312" w:eastAsia="仿宋_GB2312" w:cs="仿宋_GB2312"/>
          <w:sz w:val="28"/>
          <w:szCs w:val="28"/>
          <w:u w:val="single"/>
          <w:lang w:val="en"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乙方应于【</w:t>
      </w:r>
      <w:r>
        <w:rPr>
          <w:rFonts w:hint="eastAsia" w:ascii="仿宋_GB2312" w:hAnsi="仿宋_GB2312" w:eastAsia="仿宋_GB2312" w:cs="仿宋_GB2312"/>
          <w:sz w:val="28"/>
          <w:szCs w:val="28"/>
          <w:u w:val="single"/>
          <w:lang w:val="en-US" w:eastAsia="zh-CN"/>
        </w:rPr>
        <w:t xml:space="preserve">  年   月   日</w:t>
      </w:r>
      <w:r>
        <w:rPr>
          <w:rFonts w:hint="eastAsia" w:ascii="仿宋_GB2312" w:hAnsi="仿宋_GB2312" w:eastAsia="仿宋_GB2312" w:cs="仿宋_GB2312"/>
          <w:sz w:val="28"/>
          <w:szCs w:val="28"/>
        </w:rPr>
        <w:t>前】</w:t>
      </w:r>
      <w:r>
        <w:rPr>
          <w:rFonts w:hint="eastAsia" w:ascii="仿宋_GB2312" w:hAnsi="仿宋_GB2312" w:eastAsia="仿宋_GB2312" w:cs="仿宋_GB2312"/>
          <w:sz w:val="28"/>
          <w:szCs w:val="28"/>
          <w:lang w:val="zh-CN" w:eastAsia="zh-CN"/>
        </w:rPr>
        <w:t>支付</w:t>
      </w:r>
      <w:r>
        <w:rPr>
          <w:rFonts w:hint="eastAsia" w:ascii="仿宋_GB2312" w:hAnsi="仿宋_GB2312" w:eastAsia="仿宋_GB2312" w:cs="仿宋_GB2312"/>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期</w:t>
      </w:r>
      <w:r>
        <w:rPr>
          <w:rFonts w:hint="eastAsia" w:ascii="仿宋_GB2312" w:hAnsi="仿宋_GB2312" w:eastAsia="仿宋_GB2312" w:cs="仿宋_GB2312"/>
          <w:sz w:val="28"/>
          <w:szCs w:val="28"/>
          <w:lang w:eastAsia="zh-CN"/>
        </w:rPr>
        <w:t>房款</w:t>
      </w:r>
      <w:r>
        <w:rPr>
          <w:rFonts w:hint="eastAsia" w:ascii="仿宋_GB2312" w:hAnsi="仿宋_GB2312" w:eastAsia="仿宋_GB2312" w:cs="仿宋_GB2312"/>
          <w:sz w:val="28"/>
          <w:szCs w:val="28"/>
        </w:rPr>
        <w:t>（人民币）</w:t>
      </w:r>
      <w:r>
        <w:rPr>
          <w:rFonts w:hint="eastAsia" w:ascii="仿宋_GB2312" w:hAnsi="仿宋_GB2312" w:eastAsia="仿宋_GB2312" w:cs="仿宋_GB2312"/>
          <w:kern w:val="0"/>
          <w:sz w:val="28"/>
          <w:szCs w:val="28"/>
          <w:lang w:val="zh-CN" w:eastAsia="zh-CN" w:bidi="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lang w:val="en-US" w:eastAsia="zh-CN"/>
        </w:rPr>
        <w:t xml:space="preserve">    </w:t>
      </w:r>
      <w:r>
        <w:rPr>
          <w:rFonts w:hint="default" w:ascii="仿宋_GB2312" w:hAnsi="仿宋_GB2312" w:eastAsia="仿宋_GB2312" w:cs="仿宋_GB2312"/>
          <w:sz w:val="28"/>
          <w:szCs w:val="28"/>
          <w:u w:val="single"/>
          <w:lang w:val="en"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乙方应于【</w:t>
      </w:r>
      <w:r>
        <w:rPr>
          <w:rFonts w:hint="eastAsia" w:ascii="仿宋_GB2312" w:hAnsi="仿宋_GB2312" w:eastAsia="仿宋_GB2312" w:cs="仿宋_GB2312"/>
          <w:sz w:val="28"/>
          <w:szCs w:val="28"/>
          <w:u w:val="single"/>
          <w:lang w:val="en-US" w:eastAsia="zh-CN"/>
        </w:rPr>
        <w:t xml:space="preserve">  年   月   日</w:t>
      </w:r>
      <w:r>
        <w:rPr>
          <w:rFonts w:hint="eastAsia" w:ascii="仿宋_GB2312" w:hAnsi="仿宋_GB2312" w:eastAsia="仿宋_GB2312" w:cs="仿宋_GB2312"/>
          <w:sz w:val="28"/>
          <w:szCs w:val="28"/>
        </w:rPr>
        <w:t>前】</w:t>
      </w:r>
      <w:r>
        <w:rPr>
          <w:rFonts w:hint="eastAsia" w:ascii="仿宋_GB2312" w:hAnsi="仿宋_GB2312" w:eastAsia="仿宋_GB2312" w:cs="仿宋_GB2312"/>
          <w:sz w:val="28"/>
          <w:szCs w:val="28"/>
          <w:lang w:val="zh-CN" w:eastAsia="zh-CN"/>
        </w:rPr>
        <w:t>支付</w:t>
      </w:r>
      <w:r>
        <w:rPr>
          <w:rFonts w:hint="eastAsia" w:ascii="仿宋_GB2312" w:hAnsi="仿宋_GB2312" w:eastAsia="仿宋_GB2312" w:cs="仿宋_GB2312"/>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3）按揭方式付款     </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首期房款</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eastAsia="zh-CN"/>
        </w:rPr>
        <w:t>乙方</w:t>
      </w:r>
      <w:r>
        <w:rPr>
          <w:rFonts w:hint="eastAsia" w:ascii="仿宋_GB2312" w:hAnsi="仿宋_GB2312" w:cs="仿宋_GB2312"/>
          <w:sz w:val="28"/>
          <w:szCs w:val="28"/>
          <w:u w:val="none"/>
          <w:lang w:eastAsia="zh-CN"/>
        </w:rPr>
        <w:t>以</w:t>
      </w:r>
      <w:r>
        <w:rPr>
          <w:rFonts w:hint="eastAsia" w:ascii="仿宋_GB2312" w:hAnsi="仿宋_GB2312" w:cs="仿宋_GB2312"/>
          <w:sz w:val="28"/>
          <w:szCs w:val="28"/>
          <w:lang w:val="en-US" w:eastAsia="zh-CN"/>
        </w:rPr>
        <w:t>【自行交割】【资金托管】的方式,</w:t>
      </w:r>
      <w:r>
        <w:rPr>
          <w:rFonts w:hint="eastAsia" w:ascii="仿宋_GB2312" w:hAnsi="仿宋_GB2312" w:eastAsia="仿宋_GB2312" w:cs="仿宋_GB2312"/>
          <w:sz w:val="28"/>
          <w:szCs w:val="28"/>
        </w:rPr>
        <w:t>于【</w:t>
      </w:r>
      <w:r>
        <w:rPr>
          <w:rFonts w:hint="eastAsia" w:ascii="仿宋_GB2312" w:hAnsi="仿宋_GB2312" w:eastAsia="仿宋_GB2312" w:cs="仿宋_GB2312"/>
          <w:sz w:val="28"/>
          <w:szCs w:val="28"/>
          <w:u w:val="single"/>
          <w:lang w:val="en-US" w:eastAsia="zh-CN"/>
        </w:rPr>
        <w:t xml:space="preserve">   年   月   日</w:t>
      </w:r>
      <w:r>
        <w:rPr>
          <w:rFonts w:hint="eastAsia" w:ascii="仿宋_GB2312" w:hAnsi="仿宋_GB2312" w:eastAsia="仿宋_GB2312" w:cs="仿宋_GB2312"/>
          <w:sz w:val="28"/>
          <w:szCs w:val="28"/>
        </w:rPr>
        <w:t>前】</w:t>
      </w:r>
      <w:r>
        <w:rPr>
          <w:rFonts w:hint="eastAsia" w:ascii="仿宋_GB2312" w:hAnsi="仿宋_GB2312" w:eastAsia="仿宋_GB2312" w:cs="仿宋_GB2312"/>
          <w:sz w:val="28"/>
          <w:szCs w:val="28"/>
          <w:lang w:val="zh-CN" w:eastAsia="zh-CN"/>
        </w:rPr>
        <w:t>向甲方支付</w:t>
      </w:r>
      <w:r>
        <w:rPr>
          <w:rFonts w:hint="eastAsia" w:ascii="仿宋_GB2312" w:hAnsi="仿宋_GB2312" w:eastAsia="仿宋_GB2312" w:cs="仿宋_GB2312"/>
          <w:sz w:val="28"/>
          <w:szCs w:val="28"/>
        </w:rPr>
        <w:t>（人民币）</w:t>
      </w:r>
      <w:r>
        <w:rPr>
          <w:rFonts w:hint="eastAsia" w:ascii="仿宋_GB2312" w:hAnsi="仿宋_GB2312" w:eastAsia="仿宋_GB2312" w:cs="仿宋_GB2312"/>
          <w:kern w:val="0"/>
          <w:sz w:val="28"/>
          <w:szCs w:val="28"/>
          <w:lang w:val="zh-CN" w:eastAsia="zh-CN" w:bidi="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元整（大写：</w:t>
      </w:r>
      <w:r>
        <w:rPr>
          <w:rFonts w:hint="eastAsia" w:ascii="仿宋_GB2312" w:hAnsi="仿宋_GB2312" w:eastAsia="仿宋_GB2312" w:cs="仿宋_GB2312"/>
          <w:sz w:val="28"/>
          <w:szCs w:val="28"/>
          <w:u w:val="single"/>
          <w:lang w:val="en-US" w:eastAsia="zh-CN"/>
        </w:rPr>
        <w:t xml:space="preserve">      </w:t>
      </w:r>
      <w:r>
        <w:rPr>
          <w:rFonts w:hint="default" w:ascii="仿宋_GB2312" w:hAnsi="仿宋_GB2312" w:cs="仿宋_GB2312"/>
          <w:sz w:val="28"/>
          <w:szCs w:val="28"/>
          <w:u w:val="single"/>
          <w:lang w:val="en"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CN"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第二期</w:t>
      </w:r>
      <w:r>
        <w:rPr>
          <w:rFonts w:hint="eastAsia" w:ascii="仿宋_GB2312" w:hAnsi="仿宋_GB2312" w:eastAsia="仿宋_GB2312" w:cs="仿宋_GB2312"/>
          <w:sz w:val="28"/>
          <w:szCs w:val="28"/>
          <w:lang w:val="zh-CN" w:eastAsia="zh-CN"/>
        </w:rPr>
        <w:t>房款</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eastAsia="zh-CN"/>
        </w:rPr>
        <w:t>乙方</w:t>
      </w:r>
      <w:r>
        <w:rPr>
          <w:rFonts w:hint="eastAsia" w:ascii="仿宋_GB2312" w:hAnsi="仿宋_GB2312" w:cs="仿宋_GB2312"/>
          <w:sz w:val="28"/>
          <w:szCs w:val="28"/>
          <w:u w:val="none"/>
          <w:lang w:eastAsia="zh-CN"/>
        </w:rPr>
        <w:t>以</w:t>
      </w:r>
      <w:r>
        <w:rPr>
          <w:rFonts w:hint="eastAsia" w:ascii="仿宋_GB2312" w:hAnsi="仿宋_GB2312" w:cs="仿宋_GB2312"/>
          <w:sz w:val="28"/>
          <w:szCs w:val="28"/>
          <w:lang w:val="en-US" w:eastAsia="zh-CN"/>
        </w:rPr>
        <w:t>【自行交割】【资金托管】的方式,</w:t>
      </w:r>
      <w:r>
        <w:rPr>
          <w:rFonts w:hint="eastAsia" w:ascii="仿宋_GB2312" w:hAnsi="仿宋_GB2312" w:eastAsia="仿宋_GB2312" w:cs="仿宋_GB2312"/>
          <w:sz w:val="28"/>
          <w:szCs w:val="28"/>
        </w:rPr>
        <w:t>于【</w:t>
      </w:r>
      <w:r>
        <w:rPr>
          <w:rFonts w:hint="eastAsia" w:ascii="仿宋_GB2312" w:hAnsi="仿宋_GB2312" w:eastAsia="仿宋_GB2312" w:cs="仿宋_GB2312"/>
          <w:sz w:val="28"/>
          <w:szCs w:val="28"/>
          <w:u w:val="single"/>
          <w:lang w:val="en-US" w:eastAsia="zh-CN"/>
        </w:rPr>
        <w:t xml:space="preserve">  年   月   日</w:t>
      </w:r>
      <w:r>
        <w:rPr>
          <w:rFonts w:hint="eastAsia" w:ascii="仿宋_GB2312" w:hAnsi="仿宋_GB2312" w:eastAsia="仿宋_GB2312" w:cs="仿宋_GB2312"/>
          <w:sz w:val="28"/>
          <w:szCs w:val="28"/>
        </w:rPr>
        <w:t>前】</w:t>
      </w:r>
      <w:r>
        <w:rPr>
          <w:rFonts w:hint="eastAsia" w:ascii="仿宋_GB2312" w:hAnsi="仿宋_GB2312" w:eastAsia="仿宋_GB2312" w:cs="仿宋_GB2312"/>
          <w:sz w:val="28"/>
          <w:szCs w:val="28"/>
          <w:lang w:val="zh-CN" w:eastAsia="zh-CN"/>
        </w:rPr>
        <w:t>向甲方支付</w:t>
      </w:r>
      <w:r>
        <w:rPr>
          <w:rFonts w:hint="eastAsia" w:ascii="仿宋_GB2312" w:hAnsi="仿宋_GB2312" w:eastAsia="仿宋_GB2312" w:cs="仿宋_GB2312"/>
          <w:sz w:val="28"/>
          <w:szCs w:val="28"/>
        </w:rPr>
        <w:t>（人民币）</w:t>
      </w:r>
      <w:r>
        <w:rPr>
          <w:rFonts w:hint="eastAsia" w:ascii="仿宋_GB2312" w:hAnsi="仿宋_GB2312" w:eastAsia="仿宋_GB2312" w:cs="仿宋_GB2312"/>
          <w:kern w:val="0"/>
          <w:sz w:val="28"/>
          <w:szCs w:val="28"/>
          <w:lang w:val="zh-CN" w:eastAsia="zh-CN" w:bidi="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元整（大写：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rPr>
        <w:t>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CN" w:eastAsia="zh-CN"/>
        </w:rPr>
        <w:t>。</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剩余</w:t>
      </w:r>
      <w:r>
        <w:rPr>
          <w:rFonts w:hint="eastAsia" w:ascii="仿宋_GB2312" w:hAnsi="仿宋_GB2312" w:eastAsia="仿宋_GB2312" w:cs="仿宋_GB2312"/>
          <w:sz w:val="28"/>
          <w:szCs w:val="28"/>
        </w:rPr>
        <w:t>房款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除</w:t>
      </w:r>
      <w:r>
        <w:rPr>
          <w:rFonts w:hint="eastAsia" w:ascii="仿宋_GB2312" w:hAnsi="仿宋_GB2312" w:eastAsia="仿宋_GB2312" w:cs="仿宋_GB2312"/>
          <w:sz w:val="28"/>
          <w:szCs w:val="28"/>
          <w:lang w:eastAsia="zh-CN"/>
        </w:rPr>
        <w:t>前</w:t>
      </w:r>
      <w:r>
        <w:rPr>
          <w:rFonts w:hint="eastAsia" w:ascii="仿宋_GB2312" w:hAnsi="仿宋_GB2312" w:eastAsia="仿宋_GB2312" w:cs="仿宋_GB2312"/>
          <w:sz w:val="28"/>
          <w:szCs w:val="28"/>
        </w:rPr>
        <w:t>述房款外，</w:t>
      </w:r>
      <w:r>
        <w:rPr>
          <w:rFonts w:hint="eastAsia" w:ascii="仿宋_GB2312" w:hAnsi="仿宋_GB2312" w:eastAsia="仿宋_GB2312" w:cs="仿宋_GB2312"/>
          <w:sz w:val="28"/>
          <w:szCs w:val="28"/>
          <w:lang w:eastAsia="zh-CN"/>
        </w:rPr>
        <w:t>剩余房款</w:t>
      </w:r>
      <w:r>
        <w:rPr>
          <w:rFonts w:ascii="仿宋_GB2312" w:hAnsi="仿宋_GB2312" w:eastAsia="仿宋_GB2312" w:cs="仿宋_GB2312"/>
          <w:sz w:val="28"/>
          <w:szCs w:val="28"/>
        </w:rPr>
        <w:t>（人民币）</w:t>
      </w:r>
      <w:r>
        <w:rPr>
          <w:rFonts w:hint="eastAsia" w:ascii="仿宋_GB2312" w:hAnsi="仿宋_GB2312" w:eastAsia="仿宋_GB2312" w:cs="仿宋_GB2312"/>
          <w:kern w:val="0"/>
          <w:sz w:val="28"/>
          <w:szCs w:val="28"/>
          <w:lang w:val="zh-CN" w:eastAsia="zh-CN" w:bidi="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rPr>
        <w:t>元整（大写：</w:t>
      </w:r>
      <w:r>
        <w:rPr>
          <w:rFonts w:hint="eastAsia" w:ascii="仿宋_GB2312" w:hAnsi="仿宋_GB2312" w:eastAsia="仿宋_GB2312" w:cs="仿宋_GB2312"/>
          <w:sz w:val="28"/>
          <w:szCs w:val="28"/>
          <w:u w:val="single"/>
          <w:lang w:val="en-US" w:eastAsia="zh-CN"/>
        </w:rPr>
        <w:t xml:space="preserve">            </w:t>
      </w:r>
      <w:r>
        <w:rPr>
          <w:rFonts w:hint="default" w:ascii="仿宋_GB2312" w:hAnsi="仿宋_GB2312" w:eastAsia="仿宋_GB2312" w:cs="仿宋_GB2312"/>
          <w:sz w:val="28"/>
          <w:szCs w:val="28"/>
          <w:u w:val="single"/>
          <w:lang w:val="en" w:eastAsia="zh-CN"/>
        </w:rPr>
        <w:t xml:space="preserve">       </w:t>
      </w:r>
      <w:r>
        <w:rPr>
          <w:rFonts w:hint="eastAsia"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rPr>
        <w:t>元</w:t>
      </w:r>
      <w:r>
        <w:rPr>
          <w:rFonts w:hint="eastAsia" w:ascii="仿宋_GB2312" w:hAnsi="仿宋_GB2312" w:eastAsia="仿宋_GB2312" w:cs="仿宋_GB2312"/>
          <w:sz w:val="28"/>
          <w:szCs w:val="28"/>
          <w:u w:val="single"/>
        </w:rPr>
        <w:t>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，由乙方于【</w:t>
      </w:r>
      <w:r>
        <w:rPr>
          <w:rFonts w:hint="eastAsia" w:ascii="仿宋_GB2312" w:hAnsi="仿宋_GB2312" w:eastAsia="仿宋_GB2312" w:cs="仿宋_GB2312"/>
          <w:sz w:val="28"/>
          <w:szCs w:val="28"/>
          <w:u w:val="single"/>
          <w:lang w:val="en-US" w:eastAsia="zh-CN"/>
        </w:rPr>
        <w:t xml:space="preserve">   年   月  日</w:t>
      </w:r>
      <w:r>
        <w:rPr>
          <w:rFonts w:hint="eastAsia" w:ascii="仿宋_GB2312" w:hAnsi="仿宋_GB2312" w:eastAsia="仿宋_GB2312" w:cs="仿宋_GB2312"/>
          <w:sz w:val="28"/>
          <w:szCs w:val="28"/>
        </w:rPr>
        <w:t>前】【甲乙双方自行】【委托按揭服务机构协助】申请办理银行按揭手续，按照按揭方式付款，按揭方式为【公积金贷款】【商业贷款】【公积金、商业组合贷款】</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贷款金额由贷款机构支付给甲方。贷款批准金额、贷款年限最终以贷款机构为准。甲乙双方应当及时提供办理手续所需的资料以保证按揭手续顺利办理。</w:t>
      </w:r>
      <w:r>
        <w:rPr>
          <w:rFonts w:ascii="仿宋_GB2312" w:hAnsi="仿宋_GB2312" w:eastAsia="仿宋_GB2312" w:cs="仿宋_GB2312"/>
          <w:sz w:val="28"/>
          <w:szCs w:val="28"/>
        </w:rPr>
        <w:t xml:space="preserve">  </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如银行不批准乙方的贷款申请，各方当事人同意按照下列第【</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】种方式处理：  </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eastAsia="仿宋_GB2312" w:cs="仿宋_GB2312"/>
          <w:sz w:val="28"/>
          <w:szCs w:val="28"/>
          <w:lang w:val="en-US"/>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ascii="仿宋_GB2312" w:hAnsi="仿宋_GB2312" w:eastAsia="仿宋_GB2312" w:cs="仿宋_GB2312"/>
          <w:sz w:val="28"/>
          <w:szCs w:val="28"/>
          <w:lang w:val="en-US"/>
        </w:rPr>
        <w:t>乙方【于</w:t>
      </w:r>
      <w:r>
        <w:rPr>
          <w:rFonts w:hint="eastAsia" w:ascii="仿宋_GB2312" w:hAnsi="仿宋_GB2312" w:eastAsia="仿宋_GB2312" w:cs="仿宋_GB2312"/>
          <w:sz w:val="28"/>
          <w:szCs w:val="28"/>
          <w:u w:val="single"/>
          <w:lang w:val="en-US" w:eastAsia="zh-CN"/>
        </w:rPr>
        <w:t xml:space="preserve">     年    月   日</w:t>
      </w:r>
      <w:r>
        <w:rPr>
          <w:rFonts w:ascii="仿宋_GB2312" w:hAnsi="仿宋_GB2312" w:eastAsia="仿宋_GB2312" w:cs="仿宋_GB2312"/>
          <w:sz w:val="28"/>
          <w:szCs w:val="28"/>
          <w:lang w:val="en-US"/>
        </w:rPr>
        <w:t>前】以【现金】【转账】方式向甲方支付剩余房款</w:t>
      </w:r>
      <w:r>
        <w:rPr>
          <w:rFonts w:hint="eastAsia" w:ascii="仿宋_GB2312" w:hAnsi="仿宋_GB2312" w:eastAsia="仿宋_GB2312" w:cs="仿宋_GB2312"/>
          <w:sz w:val="28"/>
          <w:szCs w:val="28"/>
          <w:lang w:val="en-US" w:eastAsia="zh-CN"/>
        </w:rPr>
        <w:t>。</w:t>
      </w:r>
      <w:r>
        <w:rPr>
          <w:rFonts w:ascii="仿宋_GB2312" w:hAnsi="仿宋_GB2312" w:eastAsia="仿宋_GB2312" w:cs="仿宋_GB2312"/>
          <w:sz w:val="28"/>
          <w:szCs w:val="28"/>
          <w:lang w:val="en-US"/>
        </w:rPr>
        <w:t xml:space="preserve">  </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eastAsia="仿宋_GB2312" w:cs="仿宋_GB2312"/>
          <w:sz w:val="28"/>
          <w:szCs w:val="28"/>
          <w:lang w:val="en-US"/>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ascii="仿宋_GB2312" w:hAnsi="仿宋_GB2312" w:eastAsia="仿宋_GB2312" w:cs="仿宋_GB2312"/>
          <w:sz w:val="28"/>
          <w:szCs w:val="28"/>
          <w:lang w:val="en-US"/>
        </w:rPr>
        <w:t>解除</w:t>
      </w:r>
      <w:r>
        <w:rPr>
          <w:rFonts w:hint="eastAsia" w:ascii="仿宋_GB2312" w:hAnsi="仿宋_GB2312" w:eastAsia="仿宋_GB2312" w:cs="仿宋_GB2312"/>
          <w:sz w:val="28"/>
          <w:szCs w:val="28"/>
          <w:lang w:val="en-US" w:eastAsia="zh-CN"/>
        </w:rPr>
        <w:t>协议</w:t>
      </w:r>
      <w:r>
        <w:rPr>
          <w:rFonts w:ascii="仿宋_GB2312" w:hAnsi="仿宋_GB2312" w:eastAsia="仿宋_GB2312" w:cs="仿宋_GB2312"/>
          <w:sz w:val="28"/>
          <w:szCs w:val="28"/>
          <w:lang w:val="en-US"/>
        </w:rPr>
        <w:t xml:space="preserve">，终止交易，各方当事人互不追究违约责任。  </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如银行批准的贷款金额少于乙方申请的贷款金额，二者相差金额，各方当事人同意按照下列第【</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种方式处理：  </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ascii="仿宋_GB2312" w:hAnsi="仿宋_GB2312" w:eastAsia="仿宋_GB2312" w:cs="仿宋_GB2312"/>
          <w:sz w:val="28"/>
          <w:szCs w:val="28"/>
        </w:rPr>
        <w:t>乙方【于</w:t>
      </w:r>
      <w:r>
        <w:rPr>
          <w:rFonts w:hint="eastAsia" w:ascii="仿宋_GB2312" w:hAnsi="仿宋_GB2312" w:eastAsia="仿宋_GB2312" w:cs="仿宋_GB2312"/>
          <w:sz w:val="28"/>
          <w:szCs w:val="28"/>
          <w:u w:val="single"/>
          <w:lang w:val="en-US" w:eastAsia="zh-CN"/>
        </w:rPr>
        <w:t xml:space="preserve">     年    月   日</w:t>
      </w:r>
      <w:r>
        <w:rPr>
          <w:rFonts w:ascii="仿宋_GB2312" w:hAnsi="仿宋_GB2312" w:eastAsia="仿宋_GB2312" w:cs="仿宋_GB2312"/>
          <w:sz w:val="28"/>
          <w:szCs w:val="28"/>
        </w:rPr>
        <w:t xml:space="preserve">前】以【现金】【转账】方式向甲方支付剩余房款；  </w:t>
      </w:r>
    </w:p>
    <w:p>
      <w:pPr>
        <w:pStyle w:val="3"/>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ascii="仿宋_GB2312" w:hAnsi="仿宋_GB2312" w:eastAsia="仿宋_GB2312" w:cs="仿宋_GB2312"/>
          <w:sz w:val="28"/>
          <w:szCs w:val="28"/>
        </w:rPr>
        <w:t>解除</w:t>
      </w:r>
      <w:r>
        <w:rPr>
          <w:rFonts w:hint="eastAsia" w:ascii="仿宋_GB2312" w:hAnsi="仿宋_GB2312" w:eastAsia="仿宋_GB2312" w:cs="仿宋_GB2312"/>
          <w:sz w:val="28"/>
          <w:szCs w:val="28"/>
          <w:lang w:eastAsia="zh-CN"/>
        </w:rPr>
        <w:t>协议</w:t>
      </w:r>
      <w:r>
        <w:rPr>
          <w:rFonts w:ascii="仿宋_GB2312" w:hAnsi="仿宋_GB2312" w:eastAsia="仿宋_GB2312" w:cs="仿宋_GB2312"/>
          <w:sz w:val="28"/>
          <w:szCs w:val="28"/>
        </w:rPr>
        <w:t>，终止交易，各方当事人互不追究违约责任。</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第四条</w:t>
      </w:r>
      <w:r>
        <w:rPr>
          <w:rFonts w:ascii="仿宋_GB2312" w:hAnsi="仿宋_GB2312" w:cs="仿宋_GB2312"/>
          <w:b/>
          <w:bCs/>
          <w:sz w:val="28"/>
          <w:szCs w:val="28"/>
        </w:rPr>
        <w:t xml:space="preserve"> </w:t>
      </w:r>
      <w:r>
        <w:rPr>
          <w:rFonts w:hint="eastAsia" w:ascii="仿宋_GB2312" w:hAnsi="仿宋_GB2312" w:cs="仿宋_GB2312"/>
          <w:sz w:val="28"/>
          <w:szCs w:val="28"/>
        </w:rPr>
        <w:t>交楼时间和交接手续</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val="en-US" w:eastAsia="zh-CN"/>
        </w:rPr>
        <w:t>1.</w:t>
      </w:r>
      <w:r>
        <w:rPr>
          <w:rFonts w:hint="eastAsia" w:ascii="仿宋_GB2312" w:hAnsi="仿宋_GB2312" w:cs="仿宋_GB2312"/>
          <w:sz w:val="28"/>
          <w:szCs w:val="28"/>
        </w:rPr>
        <w:t>甲乙双方同意该</w:t>
      </w:r>
      <w:r>
        <w:rPr>
          <w:rFonts w:hint="eastAsia" w:ascii="仿宋_GB2312" w:hAnsi="仿宋_GB2312" w:cs="仿宋_GB2312"/>
          <w:sz w:val="28"/>
          <w:szCs w:val="28"/>
          <w:lang w:eastAsia="zh-CN"/>
        </w:rPr>
        <w:t>物业</w:t>
      </w:r>
      <w:r>
        <w:rPr>
          <w:rFonts w:hint="eastAsia" w:ascii="仿宋_GB2312" w:hAnsi="仿宋_GB2312" w:cs="仿宋_GB2312"/>
          <w:sz w:val="28"/>
          <w:szCs w:val="28"/>
        </w:rPr>
        <w:t>交付使用的时间为卖方收齐楼款当天。甲乙双方应在交楼当天一起到场查验房屋，查验后双方签妥</w:t>
      </w:r>
      <w:r>
        <w:rPr>
          <w:rFonts w:hint="eastAsia" w:ascii="仿宋_GB2312" w:hAnsi="仿宋_GB2312" w:cs="仿宋_GB2312"/>
          <w:sz w:val="28"/>
          <w:szCs w:val="28"/>
          <w:lang w:eastAsia="zh-CN"/>
        </w:rPr>
        <w:t>该物业房屋交接确认书</w:t>
      </w:r>
      <w:r>
        <w:rPr>
          <w:rFonts w:hint="eastAsia" w:ascii="仿宋_GB2312" w:hAnsi="仿宋_GB2312" w:cs="仿宋_GB2312"/>
          <w:sz w:val="28"/>
          <w:szCs w:val="28"/>
        </w:rPr>
        <w:t>，即视为房屋交付使用。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cs="仿宋_GB2312"/>
          <w:sz w:val="28"/>
          <w:szCs w:val="28"/>
        </w:rPr>
        <w:t>甲方应在该</w:t>
      </w:r>
      <w:r>
        <w:rPr>
          <w:rFonts w:hint="eastAsia" w:ascii="仿宋_GB2312" w:hAnsi="仿宋_GB2312" w:cs="仿宋_GB2312"/>
          <w:sz w:val="28"/>
          <w:szCs w:val="28"/>
          <w:lang w:eastAsia="zh-CN"/>
        </w:rPr>
        <w:t>物业</w:t>
      </w:r>
      <w:r>
        <w:rPr>
          <w:rFonts w:hint="eastAsia" w:ascii="仿宋_GB2312" w:hAnsi="仿宋_GB2312" w:cs="仿宋_GB2312"/>
          <w:sz w:val="28"/>
          <w:szCs w:val="28"/>
        </w:rPr>
        <w:t>正式交付使用前，交清该</w:t>
      </w:r>
      <w:r>
        <w:rPr>
          <w:rFonts w:hint="eastAsia" w:ascii="仿宋_GB2312" w:hAnsi="仿宋_GB2312" w:cs="仿宋_GB2312"/>
          <w:sz w:val="28"/>
          <w:szCs w:val="28"/>
          <w:lang w:eastAsia="zh-CN"/>
        </w:rPr>
        <w:t>物业</w:t>
      </w:r>
      <w:r>
        <w:rPr>
          <w:rFonts w:hint="eastAsia" w:ascii="仿宋_GB2312" w:hAnsi="仿宋_GB2312" w:cs="仿宋_GB2312"/>
          <w:sz w:val="28"/>
          <w:szCs w:val="28"/>
        </w:rPr>
        <w:t>在收楼前发生的所有欠款及费用（如银行贷款、欠税款、债务及水电、煤气、电话、网络、有线电视、管理费等费用）。甲方保证在交易后乙方无须对上述甲方欠款及应付费用负责。</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val="en-US" w:eastAsia="zh-CN"/>
        </w:rPr>
        <w:t>3.</w:t>
      </w:r>
      <w:r>
        <w:rPr>
          <w:rFonts w:hint="eastAsia" w:ascii="仿宋_GB2312" w:hAnsi="仿宋_GB2312" w:cs="仿宋_GB2312"/>
          <w:sz w:val="28"/>
          <w:szCs w:val="28"/>
        </w:rPr>
        <w:t>甲乙双方同意交易</w:t>
      </w:r>
      <w:r>
        <w:rPr>
          <w:rFonts w:hint="eastAsia" w:ascii="仿宋_GB2312" w:hAnsi="仿宋_GB2312" w:cs="仿宋_GB2312"/>
          <w:sz w:val="28"/>
          <w:szCs w:val="28"/>
          <w:lang w:eastAsia="zh-CN"/>
        </w:rPr>
        <w:t>该</w:t>
      </w:r>
      <w:r>
        <w:rPr>
          <w:rFonts w:hint="eastAsia" w:ascii="仿宋_GB2312" w:hAnsi="仿宋_GB2312" w:cs="仿宋_GB2312"/>
          <w:sz w:val="28"/>
          <w:szCs w:val="28"/>
        </w:rPr>
        <w:t>物业专项维修资金按以下【</w:t>
      </w:r>
      <w:r>
        <w:rPr>
          <w:rFonts w:hint="eastAsia" w:ascii="仿宋_GB2312" w:hAnsi="仿宋_GB2312" w:cs="仿宋_GB2312"/>
          <w:sz w:val="28"/>
          <w:szCs w:val="28"/>
          <w:lang w:val="en" w:eastAsia="zh-CN"/>
        </w:rPr>
        <w:t>（</w:t>
      </w:r>
      <w:r>
        <w:rPr>
          <w:rFonts w:hint="eastAsia" w:ascii="仿宋_GB2312" w:hAnsi="仿宋_GB2312" w:cs="仿宋_GB2312"/>
          <w:sz w:val="28"/>
          <w:szCs w:val="28"/>
          <w:lang w:val="en-US" w:eastAsia="zh-CN"/>
        </w:rPr>
        <w:t>1</w:t>
      </w:r>
      <w:r>
        <w:rPr>
          <w:rFonts w:hint="eastAsia" w:ascii="仿宋_GB2312" w:hAnsi="仿宋_GB2312" w:cs="仿宋_GB2312"/>
          <w:sz w:val="28"/>
          <w:szCs w:val="28"/>
          <w:lang w:val="en" w:eastAsia="zh-CN"/>
        </w:rPr>
        <w:t>）</w:t>
      </w:r>
      <w:r>
        <w:rPr>
          <w:rFonts w:hint="eastAsia" w:ascii="仿宋_GB2312" w:hAnsi="仿宋_GB2312" w:cs="仿宋_GB2312"/>
          <w:sz w:val="28"/>
          <w:szCs w:val="28"/>
        </w:rPr>
        <w:t>】【</w:t>
      </w:r>
      <w:r>
        <w:rPr>
          <w:rFonts w:hint="eastAsia" w:ascii="仿宋_GB2312" w:hAnsi="仿宋_GB2312" w:cs="仿宋_GB2312"/>
          <w:sz w:val="28"/>
          <w:szCs w:val="28"/>
          <w:lang w:val="en" w:eastAsia="zh-CN"/>
        </w:rPr>
        <w:t>（</w:t>
      </w:r>
      <w:r>
        <w:rPr>
          <w:rFonts w:hint="eastAsia" w:ascii="仿宋_GB2312" w:hAnsi="仿宋_GB2312" w:cs="仿宋_GB2312"/>
          <w:sz w:val="28"/>
          <w:szCs w:val="28"/>
          <w:lang w:val="en-US" w:eastAsia="zh-CN"/>
        </w:rPr>
        <w:t>2</w:t>
      </w:r>
      <w:r>
        <w:rPr>
          <w:rFonts w:hint="eastAsia" w:ascii="仿宋_GB2312" w:hAnsi="仿宋_GB2312" w:cs="仿宋_GB2312"/>
          <w:sz w:val="28"/>
          <w:szCs w:val="28"/>
          <w:lang w:val="en" w:eastAsia="zh-CN"/>
        </w:rPr>
        <w:t>）</w:t>
      </w:r>
      <w:r>
        <w:rPr>
          <w:rFonts w:hint="eastAsia" w:ascii="仿宋_GB2312" w:hAnsi="仿宋_GB2312" w:cs="仿宋_GB2312"/>
          <w:sz w:val="28"/>
          <w:szCs w:val="28"/>
        </w:rPr>
        <w:t>】【</w:t>
      </w:r>
      <w:r>
        <w:rPr>
          <w:rFonts w:hint="eastAsia" w:ascii="仿宋_GB2312" w:hAnsi="仿宋_GB2312" w:cs="仿宋_GB2312"/>
          <w:sz w:val="28"/>
          <w:szCs w:val="28"/>
          <w:lang w:val="en" w:eastAsia="zh-CN"/>
        </w:rPr>
        <w:t>（</w:t>
      </w:r>
      <w:r>
        <w:rPr>
          <w:rFonts w:hint="eastAsia" w:ascii="仿宋_GB2312" w:hAnsi="仿宋_GB2312" w:cs="仿宋_GB2312"/>
          <w:sz w:val="28"/>
          <w:szCs w:val="28"/>
          <w:lang w:val="en-US" w:eastAsia="zh-CN"/>
        </w:rPr>
        <w:t>3</w:t>
      </w:r>
      <w:r>
        <w:rPr>
          <w:rFonts w:hint="eastAsia" w:ascii="仿宋_GB2312" w:hAnsi="仿宋_GB2312" w:cs="仿宋_GB2312"/>
          <w:sz w:val="28"/>
          <w:szCs w:val="28"/>
          <w:lang w:val="en" w:eastAsia="zh-CN"/>
        </w:rPr>
        <w:t>）</w:t>
      </w:r>
      <w:r>
        <w:rPr>
          <w:rFonts w:hint="eastAsia" w:ascii="仿宋_GB2312" w:hAnsi="仿宋_GB2312" w:cs="仿宋_GB2312"/>
          <w:sz w:val="28"/>
          <w:szCs w:val="28"/>
        </w:rPr>
        <w:t>】方式办理：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1</w:t>
      </w:r>
      <w:r>
        <w:rPr>
          <w:rFonts w:hint="eastAsia" w:ascii="仿宋_GB2312" w:hAnsi="仿宋_GB2312" w:cs="仿宋_GB2312"/>
          <w:sz w:val="28"/>
          <w:szCs w:val="28"/>
          <w:lang w:eastAsia="zh-CN"/>
        </w:rPr>
        <w:t>）</w:t>
      </w:r>
      <w:r>
        <w:rPr>
          <w:rFonts w:hint="eastAsia" w:ascii="仿宋_GB2312" w:hAnsi="仿宋_GB2312" w:cs="仿宋_GB2312"/>
          <w:sz w:val="28"/>
          <w:szCs w:val="28"/>
        </w:rPr>
        <w:t>该</w:t>
      </w:r>
      <w:r>
        <w:rPr>
          <w:rFonts w:hint="eastAsia" w:ascii="仿宋_GB2312" w:hAnsi="仿宋_GB2312" w:cs="仿宋_GB2312"/>
          <w:sz w:val="28"/>
          <w:szCs w:val="28"/>
          <w:lang w:eastAsia="zh-CN"/>
        </w:rPr>
        <w:t>物业</w:t>
      </w:r>
      <w:r>
        <w:rPr>
          <w:rFonts w:hint="eastAsia" w:ascii="仿宋_GB2312" w:hAnsi="仿宋_GB2312" w:cs="仿宋_GB2312"/>
          <w:sz w:val="28"/>
          <w:szCs w:val="28"/>
        </w:rPr>
        <w:t>依法不需要建立物业专项维修资金。</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2</w:t>
      </w:r>
      <w:r>
        <w:rPr>
          <w:rFonts w:hint="eastAsia" w:ascii="仿宋_GB2312" w:hAnsi="仿宋_GB2312" w:cs="仿宋_GB2312"/>
          <w:sz w:val="28"/>
          <w:szCs w:val="28"/>
          <w:lang w:eastAsia="zh-CN"/>
        </w:rPr>
        <w:t>）</w:t>
      </w:r>
      <w:r>
        <w:rPr>
          <w:rFonts w:hint="eastAsia" w:ascii="仿宋_GB2312" w:hAnsi="仿宋_GB2312" w:cs="仿宋_GB2312"/>
          <w:sz w:val="28"/>
          <w:szCs w:val="28"/>
        </w:rPr>
        <w:t>该</w:t>
      </w:r>
      <w:r>
        <w:rPr>
          <w:rFonts w:hint="eastAsia" w:ascii="仿宋_GB2312" w:hAnsi="仿宋_GB2312" w:cs="仿宋_GB2312"/>
          <w:sz w:val="28"/>
          <w:szCs w:val="28"/>
          <w:lang w:eastAsia="zh-CN"/>
        </w:rPr>
        <w:t>物业</w:t>
      </w:r>
      <w:r>
        <w:rPr>
          <w:rFonts w:hint="eastAsia" w:ascii="仿宋_GB2312" w:hAnsi="仿宋_GB2312" w:cs="仿宋_GB2312"/>
          <w:sz w:val="28"/>
          <w:szCs w:val="28"/>
        </w:rPr>
        <w:t>已交存物业专项维修资金，按以下第</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cs="仿宋_GB2312"/>
          <w:sz w:val="28"/>
          <w:szCs w:val="28"/>
        </w:rPr>
        <w:t>种方式办理：</w:t>
      </w:r>
    </w:p>
    <w:p>
      <w:pPr>
        <w:spacing w:line="240" w:lineRule="auto"/>
        <w:ind w:firstLine="560" w:firstLineChars="200"/>
        <w:rPr>
          <w:rFonts w:hint="eastAsia" w:ascii="仿宋_GB2312" w:hAnsi="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cs="仿宋_GB2312"/>
          <w:sz w:val="28"/>
          <w:szCs w:val="28"/>
        </w:rPr>
        <w:t>甲方同意将专项维修资金账户中的结余款随房屋所有权同时过户给乙方。乙方在办理完该</w:t>
      </w:r>
      <w:r>
        <w:rPr>
          <w:rFonts w:hint="eastAsia" w:ascii="仿宋_GB2312" w:hAnsi="仿宋_GB2312" w:cs="仿宋_GB2312"/>
          <w:sz w:val="28"/>
          <w:szCs w:val="28"/>
          <w:lang w:eastAsia="zh-CN"/>
        </w:rPr>
        <w:t>物业</w:t>
      </w:r>
      <w:r>
        <w:rPr>
          <w:rFonts w:hint="eastAsia" w:ascii="仿宋_GB2312" w:hAnsi="仿宋_GB2312" w:cs="仿宋_GB2312"/>
          <w:sz w:val="28"/>
          <w:szCs w:val="28"/>
        </w:rPr>
        <w:t>交易过户后持</w:t>
      </w:r>
      <w:r>
        <w:rPr>
          <w:rFonts w:hint="eastAsia" w:ascii="仿宋_GB2312" w:hAnsi="仿宋_GB2312" w:cs="仿宋_GB2312"/>
          <w:sz w:val="28"/>
          <w:szCs w:val="28"/>
          <w:lang w:eastAsia="zh-CN"/>
        </w:rPr>
        <w:t>不动产权属证明书</w:t>
      </w:r>
      <w:r>
        <w:rPr>
          <w:rFonts w:hint="eastAsia" w:ascii="仿宋_GB2312" w:hAnsi="仿宋_GB2312" w:cs="仿宋_GB2312"/>
          <w:sz w:val="28"/>
          <w:szCs w:val="28"/>
        </w:rPr>
        <w:t>、身份证等到专户管理银行自行办理更名手续。</w:t>
      </w:r>
    </w:p>
    <w:p>
      <w:pPr>
        <w:pStyle w:val="2"/>
        <w:spacing w:line="240" w:lineRule="auto"/>
        <w:rPr>
          <w:rFonts w:hint="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cs="仿宋_GB2312"/>
          <w:sz w:val="28"/>
          <w:szCs w:val="28"/>
          <w:lang w:eastAsia="zh-CN"/>
        </w:rPr>
        <w:t>甲</w:t>
      </w:r>
      <w:r>
        <w:rPr>
          <w:rFonts w:hint="eastAsia" w:ascii="仿宋_GB2312" w:hAnsi="仿宋_GB2312" w:cs="仿宋_GB2312"/>
          <w:sz w:val="28"/>
          <w:szCs w:val="28"/>
        </w:rPr>
        <w:t>乙</w:t>
      </w:r>
      <w:r>
        <w:rPr>
          <w:rFonts w:hint="eastAsia" w:ascii="仿宋_GB2312" w:hAnsi="仿宋_GB2312" w:cs="仿宋_GB2312"/>
          <w:sz w:val="28"/>
          <w:szCs w:val="28"/>
          <w:lang w:eastAsia="zh-CN"/>
        </w:rPr>
        <w:t>双</w:t>
      </w:r>
      <w:r>
        <w:rPr>
          <w:rFonts w:hint="eastAsia" w:ascii="仿宋_GB2312" w:hAnsi="仿宋_GB2312" w:cs="仿宋_GB2312"/>
          <w:sz w:val="28"/>
          <w:szCs w:val="28"/>
        </w:rPr>
        <w:t>方在办理完该</w:t>
      </w:r>
      <w:r>
        <w:rPr>
          <w:rFonts w:hint="eastAsia" w:ascii="仿宋_GB2312" w:hAnsi="仿宋_GB2312" w:cs="仿宋_GB2312"/>
          <w:sz w:val="28"/>
          <w:szCs w:val="28"/>
          <w:lang w:eastAsia="zh-CN"/>
        </w:rPr>
        <w:t>物业</w:t>
      </w:r>
      <w:r>
        <w:rPr>
          <w:rFonts w:hint="eastAsia" w:ascii="仿宋_GB2312" w:hAnsi="仿宋_GB2312" w:cs="仿宋_GB2312"/>
          <w:sz w:val="28"/>
          <w:szCs w:val="28"/>
        </w:rPr>
        <w:t>交易过户后持</w:t>
      </w:r>
      <w:r>
        <w:rPr>
          <w:rFonts w:hint="eastAsia" w:ascii="仿宋_GB2312" w:hAnsi="仿宋_GB2312" w:cs="仿宋_GB2312"/>
          <w:sz w:val="28"/>
          <w:szCs w:val="28"/>
          <w:lang w:eastAsia="zh-CN"/>
        </w:rPr>
        <w:t>不动产权属证明书</w:t>
      </w:r>
      <w:r>
        <w:rPr>
          <w:rFonts w:hint="eastAsia" w:ascii="仿宋_GB2312" w:hAnsi="仿宋_GB2312" w:cs="仿宋_GB2312"/>
          <w:sz w:val="28"/>
          <w:szCs w:val="28"/>
        </w:rPr>
        <w:t>、身份证等到专户管理银行自行办理更名手续</w:t>
      </w:r>
      <w:r>
        <w:rPr>
          <w:rFonts w:hint="eastAsia" w:ascii="仿宋_GB2312" w:hAnsi="仿宋_GB2312" w:cs="仿宋_GB2312"/>
          <w:sz w:val="28"/>
          <w:szCs w:val="28"/>
          <w:lang w:eastAsia="zh-CN"/>
        </w:rPr>
        <w:t>时，乙方同意将</w:t>
      </w:r>
      <w:r>
        <w:rPr>
          <w:rFonts w:hint="eastAsia" w:ascii="仿宋_GB2312" w:hAnsi="仿宋_GB2312" w:cs="仿宋_GB2312"/>
          <w:sz w:val="28"/>
          <w:szCs w:val="28"/>
        </w:rPr>
        <w:t>专项维修资金账户中的结余款</w:t>
      </w:r>
      <w:r>
        <w:rPr>
          <w:rFonts w:hint="eastAsia" w:ascii="仿宋_GB2312" w:hAnsi="仿宋_GB2312" w:cs="仿宋_GB2312"/>
          <w:sz w:val="28"/>
          <w:szCs w:val="28"/>
          <w:lang w:eastAsia="zh-CN"/>
        </w:rPr>
        <w:t>转给甲方</w:t>
      </w:r>
      <w:r>
        <w:rPr>
          <w:rFonts w:hint="eastAsia" w:ascii="仿宋_GB2312" w:hAnsi="仿宋_GB2312" w:cs="仿宋_GB2312"/>
          <w:sz w:val="28"/>
          <w:szCs w:val="28"/>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3</w:t>
      </w:r>
      <w:r>
        <w:rPr>
          <w:rFonts w:hint="eastAsia" w:ascii="仿宋_GB2312" w:hAnsi="仿宋_GB2312" w:cs="仿宋_GB2312"/>
          <w:sz w:val="28"/>
          <w:szCs w:val="28"/>
          <w:lang w:eastAsia="zh-CN"/>
        </w:rPr>
        <w:t>）</w:t>
      </w:r>
      <w:r>
        <w:rPr>
          <w:rFonts w:hint="eastAsia" w:ascii="仿宋_GB2312" w:hAnsi="仿宋_GB2312" w:cs="仿宋_GB2312"/>
          <w:sz w:val="28"/>
          <w:szCs w:val="28"/>
        </w:rPr>
        <w:t>该</w:t>
      </w:r>
      <w:r>
        <w:rPr>
          <w:rFonts w:hint="eastAsia" w:ascii="仿宋_GB2312" w:hAnsi="仿宋_GB2312" w:cs="仿宋_GB2312"/>
          <w:sz w:val="28"/>
          <w:szCs w:val="28"/>
          <w:lang w:eastAsia="zh-CN"/>
        </w:rPr>
        <w:t>物业</w:t>
      </w:r>
      <w:r>
        <w:rPr>
          <w:rFonts w:hint="eastAsia" w:ascii="仿宋_GB2312" w:hAnsi="仿宋_GB2312" w:cs="仿宋_GB2312"/>
          <w:sz w:val="28"/>
          <w:szCs w:val="28"/>
        </w:rPr>
        <w:t>尚未交存物业专项维修资金，按以下第</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cs="仿宋_GB2312"/>
          <w:sz w:val="28"/>
          <w:szCs w:val="28"/>
        </w:rPr>
        <w:t>种方式办理：</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cs="仿宋_GB2312"/>
          <w:sz w:val="28"/>
          <w:szCs w:val="28"/>
        </w:rPr>
        <w:t>由甲方自本</w:t>
      </w:r>
      <w:r>
        <w:rPr>
          <w:rFonts w:hint="eastAsia" w:ascii="仿宋_GB2312" w:hAnsi="仿宋_GB2312" w:cs="仿宋_GB2312"/>
          <w:sz w:val="28"/>
          <w:szCs w:val="28"/>
          <w:lang w:eastAsia="zh-CN"/>
        </w:rPr>
        <w:t>协议</w:t>
      </w:r>
      <w:r>
        <w:rPr>
          <w:rFonts w:hint="eastAsia" w:ascii="仿宋_GB2312" w:hAnsi="仿宋_GB2312" w:cs="仿宋_GB2312"/>
          <w:sz w:val="28"/>
          <w:szCs w:val="28"/>
        </w:rPr>
        <w:t>生效之日起</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日内交存物业专项维修资金后，方可办理该</w:t>
      </w:r>
      <w:r>
        <w:rPr>
          <w:rFonts w:hint="eastAsia" w:ascii="仿宋_GB2312" w:hAnsi="仿宋_GB2312" w:cs="仿宋_GB2312"/>
          <w:sz w:val="28"/>
          <w:szCs w:val="28"/>
          <w:lang w:eastAsia="zh-CN"/>
        </w:rPr>
        <w:t>物业</w:t>
      </w:r>
      <w:r>
        <w:rPr>
          <w:rFonts w:hint="eastAsia" w:ascii="仿宋_GB2312" w:hAnsi="仿宋_GB2312" w:cs="仿宋_GB2312"/>
          <w:sz w:val="28"/>
          <w:szCs w:val="28"/>
        </w:rPr>
        <w:t>的交易过户手续。乙方应</w:t>
      </w:r>
      <w:r>
        <w:rPr>
          <w:rFonts w:hint="eastAsia" w:ascii="仿宋_GB2312" w:hAnsi="仿宋_GB2312" w:cs="仿宋_GB2312"/>
          <w:sz w:val="28"/>
          <w:szCs w:val="28"/>
          <w:lang w:eastAsia="zh-CN"/>
        </w:rPr>
        <w:t>于</w:t>
      </w:r>
      <w:r>
        <w:rPr>
          <w:rFonts w:hint="eastAsia" w:ascii="仿宋_GB2312" w:hAnsi="仿宋_GB2312" w:cs="仿宋_GB2312"/>
          <w:sz w:val="28"/>
          <w:szCs w:val="28"/>
        </w:rPr>
        <w:t>自办理完该</w:t>
      </w:r>
      <w:r>
        <w:rPr>
          <w:rFonts w:hint="eastAsia" w:ascii="仿宋_GB2312" w:hAnsi="仿宋_GB2312" w:cs="仿宋_GB2312"/>
          <w:sz w:val="28"/>
          <w:szCs w:val="28"/>
          <w:lang w:eastAsia="zh-CN"/>
        </w:rPr>
        <w:t>物业</w:t>
      </w:r>
      <w:r>
        <w:rPr>
          <w:rFonts w:hint="eastAsia" w:ascii="仿宋_GB2312" w:hAnsi="仿宋_GB2312" w:cs="仿宋_GB2312"/>
          <w:sz w:val="28"/>
          <w:szCs w:val="28"/>
        </w:rPr>
        <w:t>交易过户后，持</w:t>
      </w:r>
      <w:r>
        <w:rPr>
          <w:rFonts w:hint="eastAsia" w:ascii="仿宋_GB2312" w:hAnsi="仿宋_GB2312" w:cs="仿宋_GB2312"/>
          <w:sz w:val="28"/>
          <w:szCs w:val="28"/>
          <w:lang w:eastAsia="zh-CN"/>
        </w:rPr>
        <w:t>《广州市存量房买卖合同》</w:t>
      </w:r>
      <w:r>
        <w:rPr>
          <w:rFonts w:hint="eastAsia" w:ascii="仿宋_GB2312" w:hAnsi="仿宋_GB2312" w:cs="仿宋_GB2312"/>
          <w:sz w:val="28"/>
          <w:szCs w:val="28"/>
        </w:rPr>
        <w:t>、</w:t>
      </w:r>
      <w:r>
        <w:rPr>
          <w:rFonts w:hint="eastAsia" w:ascii="仿宋_GB2312" w:hAnsi="仿宋_GB2312" w:cs="仿宋_GB2312"/>
          <w:sz w:val="28"/>
          <w:szCs w:val="28"/>
          <w:lang w:eastAsia="zh-CN"/>
        </w:rPr>
        <w:t>不动产权属证明书</w:t>
      </w:r>
      <w:r>
        <w:rPr>
          <w:rFonts w:hint="eastAsia" w:ascii="仿宋_GB2312" w:hAnsi="仿宋_GB2312" w:cs="仿宋_GB2312"/>
          <w:sz w:val="28"/>
          <w:szCs w:val="28"/>
        </w:rPr>
        <w:t>、身份证等到专户管理银行办理更名手续。</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cs="仿宋_GB2312"/>
          <w:sz w:val="28"/>
          <w:szCs w:val="28"/>
        </w:rPr>
        <w:t>由乙方按国家、省、市物业专项维修资金的有关规定交存。</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第五条</w:t>
      </w:r>
      <w:r>
        <w:rPr>
          <w:rFonts w:ascii="仿宋_GB2312" w:hAnsi="仿宋_GB2312" w:cs="仿宋_GB2312"/>
          <w:sz w:val="28"/>
          <w:szCs w:val="28"/>
        </w:rPr>
        <w:t xml:space="preserve"> 产权转移登记</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cs="仿宋_GB2312"/>
          <w:sz w:val="28"/>
          <w:szCs w:val="28"/>
        </w:rPr>
      </w:pPr>
      <w:r>
        <w:rPr>
          <w:rFonts w:hint="eastAsia" w:ascii="仿宋_GB2312" w:hAnsi="仿宋_GB2312" w:cs="仿宋_GB2312"/>
          <w:sz w:val="28"/>
          <w:szCs w:val="28"/>
        </w:rPr>
        <w:t>甲方与乙方应当于</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lang w:eastAsia="zh-CN"/>
        </w:rPr>
        <w:t>年</w:t>
      </w:r>
      <w:r>
        <w:rPr>
          <w:rFonts w:hint="eastAsia" w:ascii="仿宋_GB2312" w:hAnsi="仿宋_GB2312" w:cs="仿宋_GB2312"/>
          <w:sz w:val="28"/>
          <w:szCs w:val="28"/>
          <w:u w:val="single"/>
          <w:lang w:val="en-US" w:eastAsia="zh-CN"/>
        </w:rPr>
        <w:t xml:space="preserve">   月    日</w:t>
      </w:r>
      <w:r>
        <w:rPr>
          <w:rFonts w:hint="eastAsia" w:ascii="仿宋_GB2312" w:hAnsi="仿宋_GB2312" w:cs="仿宋_GB2312"/>
          <w:sz w:val="28"/>
          <w:szCs w:val="28"/>
        </w:rPr>
        <w:t>前向</w:t>
      </w:r>
      <w:r>
        <w:rPr>
          <w:rFonts w:hint="eastAsia" w:ascii="仿宋_GB2312" w:hAnsi="仿宋_GB2312" w:cs="仿宋_GB2312"/>
          <w:sz w:val="28"/>
          <w:szCs w:val="28"/>
          <w:lang w:eastAsia="zh-CN"/>
        </w:rPr>
        <w:t>不动产</w:t>
      </w:r>
      <w:r>
        <w:rPr>
          <w:rFonts w:hint="eastAsia" w:ascii="仿宋_GB2312" w:hAnsi="仿宋_GB2312" w:cs="仿宋_GB2312"/>
          <w:sz w:val="28"/>
          <w:szCs w:val="28"/>
        </w:rPr>
        <w:t>登记机构申请办理产权转移登记。丙方应当事前如实告知甲乙双方为办理产权转移登记需要提供的证件材料，并协助甲乙双方办妥产权转移登记手续。</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第六条</w:t>
      </w:r>
      <w:r>
        <w:rPr>
          <w:rFonts w:ascii="仿宋_GB2312" w:hAnsi="仿宋_GB2312" w:cs="仿宋_GB2312"/>
          <w:b/>
          <w:bCs/>
          <w:sz w:val="28"/>
          <w:szCs w:val="28"/>
        </w:rPr>
        <w:t xml:space="preserve"> </w:t>
      </w:r>
      <w:r>
        <w:rPr>
          <w:rFonts w:hint="eastAsia" w:ascii="仿宋_GB2312" w:hAnsi="仿宋_GB2312" w:cs="仿宋_GB2312"/>
          <w:sz w:val="28"/>
          <w:szCs w:val="28"/>
        </w:rPr>
        <w:t>税费缴交</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i/>
          <w:iCs/>
          <w:sz w:val="28"/>
          <w:szCs w:val="28"/>
          <w:u w:val="single"/>
        </w:rPr>
      </w:pPr>
      <w:r>
        <w:rPr>
          <w:rFonts w:hint="eastAsia" w:ascii="仿宋_GB2312" w:hAnsi="仿宋_GB2312" w:cs="仿宋_GB2312"/>
          <w:sz w:val="28"/>
          <w:szCs w:val="28"/>
          <w:lang w:val="en-US" w:eastAsia="zh-CN"/>
        </w:rPr>
        <w:t>1.</w:t>
      </w:r>
      <w:r>
        <w:rPr>
          <w:rFonts w:ascii="仿宋_GB2312" w:hAnsi="仿宋_GB2312" w:cs="仿宋_GB2312"/>
          <w:sz w:val="28"/>
          <w:szCs w:val="28"/>
        </w:rPr>
        <w:t>甲乙双方按【政府规定各付各税</w:t>
      </w:r>
      <w:r>
        <w:rPr>
          <w:rFonts w:hint="eastAsia" w:ascii="仿宋_GB2312" w:hAnsi="仿宋_GB2312" w:cs="仿宋_GB2312"/>
          <w:sz w:val="28"/>
          <w:szCs w:val="28"/>
          <w:lang w:eastAsia="zh-CN"/>
        </w:rPr>
        <w:t>费</w:t>
      </w:r>
      <w:r>
        <w:rPr>
          <w:rFonts w:ascii="仿宋_GB2312" w:hAnsi="仿宋_GB2312" w:cs="仿宋_GB2312"/>
          <w:sz w:val="28"/>
          <w:szCs w:val="28"/>
        </w:rPr>
        <w:t>】【卖方承担全部税费】【买方承担全部税费】方式缴付税费。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cs="仿宋_GB2312"/>
          <w:sz w:val="28"/>
          <w:szCs w:val="28"/>
        </w:rPr>
        <w:t>签署本</w:t>
      </w:r>
      <w:r>
        <w:rPr>
          <w:rFonts w:hint="eastAsia" w:ascii="仿宋_GB2312" w:hAnsi="仿宋_GB2312" w:cs="仿宋_GB2312"/>
          <w:sz w:val="28"/>
          <w:szCs w:val="28"/>
          <w:lang w:eastAsia="zh-CN"/>
        </w:rPr>
        <w:t>协议</w:t>
      </w:r>
      <w:r>
        <w:rPr>
          <w:rFonts w:hint="eastAsia" w:ascii="仿宋_GB2312" w:hAnsi="仿宋_GB2312" w:cs="仿宋_GB2312"/>
          <w:sz w:val="28"/>
          <w:szCs w:val="28"/>
        </w:rPr>
        <w:t>后，如遇政府及有关部门调整税费，对于调整部分按【全部由卖方承担】【全部由买方承担】【买卖双方各自承担】</w:t>
      </w:r>
      <w:r>
        <w:rPr>
          <w:rFonts w:ascii="仿宋_GB2312" w:hAnsi="仿宋_GB2312" w:cs="仿宋_GB2312"/>
          <w:sz w:val="28"/>
          <w:szCs w:val="28"/>
        </w:rPr>
        <w:t>方式缴付税费。</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第七条</w:t>
      </w:r>
      <w:r>
        <w:rPr>
          <w:rFonts w:ascii="仿宋_GB2312" w:hAnsi="仿宋_GB2312" w:cs="仿宋_GB2312"/>
          <w:sz w:val="28"/>
          <w:szCs w:val="28"/>
        </w:rPr>
        <w:t xml:space="preserve"> 中介服务费的给付</w:t>
      </w:r>
    </w:p>
    <w:p>
      <w:pPr>
        <w:pStyle w:val="2"/>
        <w:numPr>
          <w:ilvl w:val="0"/>
          <w:numId w:val="0"/>
        </w:numPr>
        <w:tabs>
          <w:tab w:val="left" w:pos="6661"/>
        </w:tabs>
        <w:spacing w:line="240" w:lineRule="auto"/>
        <w:ind w:leftChars="0" w:firstLine="560" w:firstLineChars="200"/>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甲方</w:t>
      </w:r>
      <w:r>
        <w:rPr>
          <w:rFonts w:hint="eastAsia" w:ascii="仿宋_GB2312" w:hAnsi="仿宋_GB2312" w:cs="仿宋_GB2312"/>
          <w:sz w:val="28"/>
          <w:szCs w:val="28"/>
          <w:lang w:eastAsia="zh-CN"/>
        </w:rPr>
        <w:t>选择</w:t>
      </w:r>
      <w:r>
        <w:rPr>
          <w:rFonts w:hint="eastAsia" w:ascii="仿宋_GB2312" w:hAnsi="仿宋_GB2312" w:cs="仿宋_GB2312"/>
          <w:sz w:val="28"/>
          <w:szCs w:val="28"/>
        </w:rPr>
        <w:t>【</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1</w:t>
      </w:r>
      <w:r>
        <w:rPr>
          <w:rFonts w:hint="eastAsia" w:ascii="仿宋_GB2312" w:hAnsi="仿宋_GB2312" w:cs="仿宋_GB2312"/>
          <w:sz w:val="28"/>
          <w:szCs w:val="28"/>
          <w:lang w:eastAsia="zh-CN"/>
        </w:rPr>
        <w:t>）</w:t>
      </w:r>
      <w:r>
        <w:rPr>
          <w:rFonts w:hint="eastAsia" w:ascii="仿宋_GB2312" w:hAnsi="仿宋_GB2312" w:cs="仿宋_GB2312"/>
          <w:sz w:val="28"/>
          <w:szCs w:val="28"/>
        </w:rPr>
        <w:t>】【</w:t>
      </w:r>
      <w:r>
        <w:rPr>
          <w:rFonts w:hint="eastAsia" w:ascii="仿宋_GB2312" w:hAnsi="仿宋_GB2312" w:cs="仿宋_GB2312"/>
          <w:sz w:val="28"/>
          <w:szCs w:val="28"/>
          <w:lang w:val="en-US" w:eastAsia="zh-CN"/>
        </w:rPr>
        <w:t>（2）</w:t>
      </w:r>
      <w:r>
        <w:rPr>
          <w:rFonts w:hint="eastAsia" w:ascii="仿宋_GB2312" w:hAnsi="仿宋_GB2312" w:cs="仿宋_GB2312"/>
          <w:sz w:val="28"/>
          <w:szCs w:val="28"/>
        </w:rPr>
        <w:t>】</w:t>
      </w:r>
      <w:r>
        <w:rPr>
          <w:rFonts w:hint="eastAsia" w:ascii="仿宋_GB2312" w:hAnsi="仿宋_GB2312" w:cs="仿宋_GB2312"/>
          <w:sz w:val="28"/>
          <w:szCs w:val="28"/>
          <w:lang w:eastAsia="zh-CN"/>
        </w:rPr>
        <w:t>方式向丙方支付中介服务费。</w:t>
      </w:r>
    </w:p>
    <w:p>
      <w:pPr>
        <w:pStyle w:val="2"/>
        <w:numPr>
          <w:ilvl w:val="0"/>
          <w:numId w:val="0"/>
        </w:numPr>
        <w:tabs>
          <w:tab w:val="left" w:pos="6661"/>
        </w:tabs>
        <w:spacing w:line="240" w:lineRule="auto"/>
        <w:ind w:leftChars="0" w:firstLine="560" w:firstLineChars="200"/>
        <w:rPr>
          <w:rFonts w:hint="eastAsia" w:ascii="仿宋_GB2312" w:hAnsi="仿宋_GB2312" w:cs="仿宋_GB2312"/>
          <w:color w:val="auto"/>
          <w:sz w:val="28"/>
          <w:szCs w:val="28"/>
          <w:lang w:val="en-US"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1</w:t>
      </w:r>
      <w:r>
        <w:rPr>
          <w:rFonts w:hint="eastAsia" w:ascii="仿宋_GB2312" w:hAnsi="仿宋_GB2312" w:cs="仿宋_GB2312"/>
          <w:sz w:val="28"/>
          <w:szCs w:val="28"/>
          <w:lang w:eastAsia="zh-CN"/>
        </w:rPr>
        <w:t>）甲方于</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lang w:val="en-US" w:eastAsia="zh-CN"/>
        </w:rPr>
        <w:t>前通过</w:t>
      </w:r>
      <w:r>
        <w:rPr>
          <w:rFonts w:hint="eastAsia" w:ascii="仿宋_GB2312" w:hAnsi="仿宋_GB2312" w:cs="仿宋_GB2312"/>
          <w:sz w:val="28"/>
          <w:szCs w:val="28"/>
          <w:lang w:eastAsia="zh-CN"/>
        </w:rPr>
        <w:t>资金托管</w:t>
      </w:r>
      <w:r>
        <w:rPr>
          <w:rFonts w:hint="eastAsia" w:ascii="仿宋_GB2312" w:hAnsi="仿宋_GB2312" w:eastAsia="仿宋_GB2312" w:cs="仿宋_GB2312"/>
          <w:sz w:val="28"/>
          <w:szCs w:val="28"/>
        </w:rPr>
        <w:t>机构</w:t>
      </w:r>
      <w:r>
        <w:rPr>
          <w:rFonts w:hint="eastAsia" w:ascii="仿宋_GB2312" w:hAnsi="仿宋_GB2312" w:cs="仿宋_GB2312"/>
          <w:sz w:val="28"/>
          <w:szCs w:val="28"/>
          <w:lang w:eastAsia="zh-CN"/>
        </w:rPr>
        <w:t>向丙方支付中介服务费总额</w:t>
      </w: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人民币</w:t>
      </w:r>
      <w:r>
        <w:rPr>
          <w:rFonts w:hint="eastAsia" w:ascii="仿宋_GB2312" w:hAnsi="仿宋_GB2312" w:cs="仿宋_GB2312"/>
          <w:sz w:val="28"/>
          <w:szCs w:val="28"/>
          <w:lang w:val="en-US" w:eastAsia="zh-CN"/>
        </w:rPr>
        <w:t>)</w:t>
      </w:r>
      <w:r>
        <w:rPr>
          <w:rFonts w:hint="eastAsia" w:ascii="仿宋_GB2312" w:hAnsi="仿宋_GB2312" w:eastAsia="仿宋_GB2312" w:cs="仿宋_GB2312"/>
          <w:kern w:val="0"/>
          <w:sz w:val="28"/>
          <w:szCs w:val="28"/>
          <w:lang w:val="zh-CN" w:eastAsia="zh-CN" w:bidi="zh-CN"/>
        </w:rPr>
        <w:t>￥</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lang w:val="en-US" w:eastAsia="zh-CN"/>
        </w:rPr>
        <w:t>元整，</w:t>
      </w:r>
      <w:r>
        <w:rPr>
          <w:rFonts w:hint="eastAsia" w:ascii="仿宋_GB2312" w:hAnsi="仿宋_GB2312" w:cs="仿宋_GB2312"/>
          <w:color w:val="auto"/>
          <w:sz w:val="28"/>
          <w:szCs w:val="28"/>
          <w:lang w:val="en-US" w:eastAsia="zh-CN"/>
        </w:rPr>
        <w:t>由</w:t>
      </w:r>
      <w:r>
        <w:rPr>
          <w:rFonts w:hint="eastAsia" w:ascii="仿宋_GB2312" w:hAnsi="仿宋_GB2312" w:cs="仿宋_GB2312"/>
          <w:color w:val="auto"/>
          <w:sz w:val="28"/>
          <w:szCs w:val="28"/>
          <w:lang w:eastAsia="zh-CN"/>
        </w:rPr>
        <w:t>资金托管</w:t>
      </w:r>
      <w:r>
        <w:rPr>
          <w:rFonts w:hint="eastAsia" w:ascii="仿宋_GB2312" w:hAnsi="仿宋_GB2312" w:eastAsia="仿宋_GB2312" w:cs="仿宋_GB2312"/>
          <w:color w:val="auto"/>
          <w:sz w:val="28"/>
          <w:szCs w:val="28"/>
        </w:rPr>
        <w:t>机构</w:t>
      </w:r>
      <w:r>
        <w:rPr>
          <w:rFonts w:hint="eastAsia" w:ascii="仿宋_GB2312" w:hAnsi="仿宋_GB2312" w:cs="仿宋_GB2312"/>
          <w:color w:val="auto"/>
          <w:sz w:val="28"/>
          <w:szCs w:val="28"/>
          <w:lang w:val="en-US" w:eastAsia="zh-CN"/>
        </w:rPr>
        <w:t>根据资金托管协议约定的支付比例和时间节点等条件接收和划转中介服务费。</w:t>
      </w:r>
    </w:p>
    <w:p>
      <w:pPr>
        <w:pStyle w:val="2"/>
        <w:numPr>
          <w:ilvl w:val="0"/>
          <w:numId w:val="0"/>
        </w:numPr>
        <w:tabs>
          <w:tab w:val="left" w:pos="6661"/>
        </w:tabs>
        <w:spacing w:line="240" w:lineRule="auto"/>
        <w:ind w:leftChars="0" w:firstLine="560" w:firstLineChars="200"/>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（2）甲方通过自行交割方式分期向丙方支付中介服务费</w:t>
      </w:r>
    </w:p>
    <w:p>
      <w:pPr>
        <w:pStyle w:val="2"/>
        <w:tabs>
          <w:tab w:val="left" w:pos="6661"/>
        </w:tabs>
        <w:spacing w:line="240" w:lineRule="auto"/>
        <w:ind w:left="0" w:leftChars="0" w:firstLine="560" w:firstLineChars="200"/>
        <w:rPr>
          <w:rFonts w:hint="eastAsia" w:ascii="仿宋_GB2312" w:hAnsi="仿宋_GB2312" w:eastAsia="仿宋_GB2312" w:cs="仿宋_GB2312"/>
          <w:sz w:val="28"/>
          <w:szCs w:val="28"/>
        </w:rPr>
      </w:pPr>
      <w:r>
        <w:rPr>
          <w:rFonts w:hint="eastAsia" w:ascii="仿宋_GB2312" w:hAnsi="仿宋_GB2312" w:cs="仿宋_GB2312"/>
          <w:sz w:val="28"/>
          <w:szCs w:val="28"/>
          <w:lang w:eastAsia="zh-CN"/>
        </w:rPr>
        <w:t>甲方向丙方支付中介服务费总额</w:t>
      </w: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人民币</w:t>
      </w:r>
      <w:r>
        <w:rPr>
          <w:rFonts w:hint="eastAsia" w:ascii="仿宋_GB2312" w:hAnsi="仿宋_GB2312" w:cs="仿宋_GB2312"/>
          <w:sz w:val="28"/>
          <w:szCs w:val="28"/>
          <w:lang w:val="en-US" w:eastAsia="zh-CN"/>
        </w:rPr>
        <w:t>)</w:t>
      </w:r>
      <w:r>
        <w:rPr>
          <w:rFonts w:hint="eastAsia" w:ascii="仿宋_GB2312" w:hAnsi="仿宋_GB2312" w:eastAsia="仿宋_GB2312" w:cs="仿宋_GB2312"/>
          <w:kern w:val="0"/>
          <w:sz w:val="28"/>
          <w:szCs w:val="28"/>
          <w:lang w:val="zh-CN" w:eastAsia="zh-CN" w:bidi="zh-CN"/>
        </w:rPr>
        <w:t>￥</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lang w:val="en-US" w:eastAsia="zh-CN"/>
        </w:rPr>
        <w:t>元整，</w:t>
      </w:r>
      <w:r>
        <w:rPr>
          <w:rFonts w:hint="eastAsia" w:ascii="仿宋_GB2312" w:hAnsi="仿宋_GB2312" w:eastAsia="仿宋_GB2312" w:cs="仿宋_GB2312"/>
          <w:sz w:val="28"/>
          <w:szCs w:val="28"/>
        </w:rPr>
        <w:t>签订本</w:t>
      </w:r>
      <w:r>
        <w:rPr>
          <w:rFonts w:hint="eastAsia" w:ascii="仿宋_GB2312" w:hAnsi="仿宋_GB2312" w:cs="仿宋_GB2312"/>
          <w:sz w:val="28"/>
          <w:szCs w:val="28"/>
          <w:lang w:eastAsia="zh-CN"/>
        </w:rPr>
        <w:t>协议</w:t>
      </w:r>
      <w:r>
        <w:rPr>
          <w:rFonts w:hint="eastAsia" w:ascii="仿宋_GB2312" w:hAnsi="仿宋_GB2312" w:eastAsia="仿宋_GB2312" w:cs="仿宋_GB2312"/>
          <w:sz w:val="28"/>
          <w:szCs w:val="28"/>
        </w:rPr>
        <w:t>当天支付</w:t>
      </w: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人民币</w:t>
      </w:r>
      <w:r>
        <w:rPr>
          <w:rFonts w:hint="eastAsia" w:ascii="仿宋_GB2312" w:hAnsi="仿宋_GB2312" w:cs="仿宋_GB2312"/>
          <w:sz w:val="28"/>
          <w:szCs w:val="28"/>
          <w:lang w:val="en-US" w:eastAsia="zh-CN"/>
        </w:rPr>
        <w:t>)</w:t>
      </w:r>
      <w:r>
        <w:rPr>
          <w:rFonts w:hint="eastAsia" w:ascii="仿宋_GB2312" w:hAnsi="仿宋_GB2312" w:eastAsia="仿宋_GB2312" w:cs="仿宋_GB2312"/>
          <w:kern w:val="0"/>
          <w:sz w:val="28"/>
          <w:szCs w:val="28"/>
          <w:lang w:val="zh-CN" w:eastAsia="zh-CN" w:bidi="zh-CN"/>
        </w:rPr>
        <w:t>￥</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cs="仿宋_GB2312"/>
          <w:sz w:val="28"/>
          <w:szCs w:val="28"/>
          <w:lang w:val="en-US" w:eastAsia="zh-CN"/>
        </w:rPr>
        <w:t>整</w:t>
      </w:r>
      <w:r>
        <w:rPr>
          <w:rFonts w:hint="eastAsia" w:ascii="仿宋_GB2312" w:hAnsi="仿宋_GB2312" w:cs="仿宋_GB2312"/>
          <w:sz w:val="28"/>
          <w:szCs w:val="28"/>
          <w:lang w:eastAsia="zh-CN"/>
        </w:rPr>
        <w:t>；交易过户递件成功</w:t>
      </w:r>
      <w:r>
        <w:rPr>
          <w:rFonts w:hint="eastAsia" w:ascii="仿宋_GB2312" w:hAnsi="仿宋_GB2312" w:eastAsia="仿宋_GB2312" w:cs="仿宋_GB2312"/>
          <w:sz w:val="28"/>
          <w:szCs w:val="28"/>
        </w:rPr>
        <w:t>当天支付</w:t>
      </w: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人民币</w:t>
      </w:r>
      <w:r>
        <w:rPr>
          <w:rFonts w:hint="eastAsia" w:ascii="仿宋_GB2312" w:hAnsi="仿宋_GB2312" w:cs="仿宋_GB2312"/>
          <w:sz w:val="28"/>
          <w:szCs w:val="28"/>
          <w:lang w:val="en-US" w:eastAsia="zh-CN"/>
        </w:rPr>
        <w:t>)</w:t>
      </w:r>
      <w:r>
        <w:rPr>
          <w:rFonts w:hint="eastAsia" w:ascii="仿宋_GB2312" w:hAnsi="仿宋_GB2312" w:eastAsia="仿宋_GB2312" w:cs="仿宋_GB2312"/>
          <w:kern w:val="0"/>
          <w:sz w:val="28"/>
          <w:szCs w:val="28"/>
          <w:lang w:val="zh-CN" w:eastAsia="zh-CN" w:bidi="zh-CN"/>
        </w:rPr>
        <w:t>￥</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cs="仿宋_GB2312"/>
          <w:sz w:val="28"/>
          <w:szCs w:val="28"/>
          <w:lang w:val="en-US" w:eastAsia="zh-CN"/>
        </w:rPr>
        <w:t>整</w:t>
      </w:r>
      <w:r>
        <w:rPr>
          <w:rFonts w:hint="eastAsia" w:ascii="仿宋_GB2312" w:hAnsi="仿宋_GB2312" w:cs="仿宋_GB2312"/>
          <w:sz w:val="28"/>
          <w:szCs w:val="28"/>
          <w:lang w:eastAsia="zh-CN"/>
        </w:rPr>
        <w:t>；甲乙双方签妥该物业房屋交接确认书</w:t>
      </w:r>
      <w:r>
        <w:rPr>
          <w:rFonts w:hint="eastAsia" w:ascii="仿宋_GB2312" w:hAnsi="仿宋_GB2312" w:eastAsia="仿宋_GB2312" w:cs="仿宋_GB2312"/>
          <w:sz w:val="28"/>
          <w:szCs w:val="28"/>
        </w:rPr>
        <w:t>当天支付</w:t>
      </w: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人民币</w:t>
      </w:r>
      <w:r>
        <w:rPr>
          <w:rFonts w:hint="eastAsia" w:ascii="仿宋_GB2312" w:hAnsi="仿宋_GB2312" w:cs="仿宋_GB2312"/>
          <w:sz w:val="28"/>
          <w:szCs w:val="28"/>
          <w:lang w:val="en-US" w:eastAsia="zh-CN"/>
        </w:rPr>
        <w:t>)</w:t>
      </w:r>
      <w:r>
        <w:rPr>
          <w:rFonts w:hint="eastAsia" w:ascii="仿宋_GB2312" w:hAnsi="仿宋_GB2312" w:eastAsia="仿宋_GB2312" w:cs="仿宋_GB2312"/>
          <w:kern w:val="0"/>
          <w:sz w:val="28"/>
          <w:szCs w:val="28"/>
          <w:lang w:val="zh-CN" w:eastAsia="zh-CN" w:bidi="zh-CN"/>
        </w:rPr>
        <w:t>￥</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cs="仿宋_GB2312"/>
          <w:sz w:val="28"/>
          <w:szCs w:val="28"/>
          <w:lang w:val="en-US" w:eastAsia="zh-CN"/>
        </w:rPr>
        <w:t>整</w:t>
      </w:r>
      <w:r>
        <w:rPr>
          <w:rFonts w:hint="eastAsia" w:ascii="仿宋_GB2312" w:hAnsi="仿宋_GB2312" w:eastAsia="仿宋_GB2312" w:cs="仿宋_GB2312"/>
          <w:sz w:val="28"/>
          <w:szCs w:val="28"/>
        </w:rPr>
        <w:t xml:space="preserve"> 。</w:t>
      </w:r>
    </w:p>
    <w:p>
      <w:pPr>
        <w:pStyle w:val="2"/>
        <w:numPr>
          <w:ilvl w:val="0"/>
          <w:numId w:val="0"/>
        </w:numPr>
        <w:tabs>
          <w:tab w:val="left" w:pos="6661"/>
        </w:tabs>
        <w:spacing w:line="240" w:lineRule="auto"/>
        <w:ind w:leftChars="0" w:firstLine="560" w:firstLineChars="200"/>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cs="仿宋_GB2312"/>
          <w:sz w:val="28"/>
          <w:szCs w:val="28"/>
          <w:lang w:eastAsia="zh-CN"/>
        </w:rPr>
        <w:t>乙</w:t>
      </w:r>
      <w:r>
        <w:rPr>
          <w:rFonts w:hint="eastAsia" w:ascii="仿宋_GB2312" w:hAnsi="仿宋_GB2312" w:eastAsia="仿宋_GB2312" w:cs="仿宋_GB2312"/>
          <w:sz w:val="28"/>
          <w:szCs w:val="28"/>
        </w:rPr>
        <w:t>方</w:t>
      </w:r>
      <w:r>
        <w:rPr>
          <w:rFonts w:hint="eastAsia" w:ascii="仿宋_GB2312" w:hAnsi="仿宋_GB2312" w:cs="仿宋_GB2312"/>
          <w:sz w:val="28"/>
          <w:szCs w:val="28"/>
          <w:lang w:eastAsia="zh-CN"/>
        </w:rPr>
        <w:t>选择（</w:t>
      </w:r>
      <w:r>
        <w:rPr>
          <w:rFonts w:hint="eastAsia" w:ascii="仿宋_GB2312" w:hAnsi="仿宋_GB2312" w:cs="仿宋_GB2312"/>
          <w:sz w:val="28"/>
          <w:szCs w:val="28"/>
          <w:lang w:val="en-US" w:eastAsia="zh-CN"/>
        </w:rPr>
        <w:t>1</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2</w:t>
      </w:r>
      <w:r>
        <w:rPr>
          <w:rFonts w:hint="eastAsia" w:ascii="仿宋_GB2312" w:hAnsi="仿宋_GB2312" w:cs="仿宋_GB2312"/>
          <w:sz w:val="28"/>
          <w:szCs w:val="28"/>
          <w:lang w:eastAsia="zh-CN"/>
        </w:rPr>
        <w:t>）方式向丙方支付中介服务费。</w:t>
      </w:r>
    </w:p>
    <w:p>
      <w:pPr>
        <w:pStyle w:val="2"/>
        <w:numPr>
          <w:ilvl w:val="0"/>
          <w:numId w:val="0"/>
        </w:numPr>
        <w:tabs>
          <w:tab w:val="left" w:pos="6661"/>
        </w:tabs>
        <w:spacing w:line="240" w:lineRule="auto"/>
        <w:ind w:leftChars="0" w:firstLine="560" w:firstLineChars="200"/>
        <w:rPr>
          <w:rFonts w:hint="eastAsia" w:ascii="仿宋_GB2312" w:hAnsi="仿宋_GB2312" w:cs="仿宋_GB2312"/>
          <w:color w:val="auto"/>
          <w:sz w:val="28"/>
          <w:szCs w:val="28"/>
          <w:lang w:val="en-US"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1</w:t>
      </w:r>
      <w:r>
        <w:rPr>
          <w:rFonts w:hint="eastAsia" w:ascii="仿宋_GB2312" w:hAnsi="仿宋_GB2312" w:cs="仿宋_GB2312"/>
          <w:sz w:val="28"/>
          <w:szCs w:val="28"/>
          <w:lang w:eastAsia="zh-CN"/>
        </w:rPr>
        <w:t>）乙方于</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lang w:val="en-US" w:eastAsia="zh-CN"/>
        </w:rPr>
        <w:t>前通过</w:t>
      </w:r>
      <w:r>
        <w:rPr>
          <w:rFonts w:hint="eastAsia" w:ascii="仿宋_GB2312" w:hAnsi="仿宋_GB2312" w:cs="仿宋_GB2312"/>
          <w:color w:val="auto"/>
          <w:sz w:val="28"/>
          <w:szCs w:val="28"/>
          <w:lang w:eastAsia="zh-CN"/>
        </w:rPr>
        <w:t>资金托管</w:t>
      </w:r>
      <w:r>
        <w:rPr>
          <w:rFonts w:hint="eastAsia" w:ascii="仿宋_GB2312" w:hAnsi="仿宋_GB2312" w:eastAsia="仿宋_GB2312" w:cs="仿宋_GB2312"/>
          <w:color w:val="auto"/>
          <w:sz w:val="28"/>
          <w:szCs w:val="28"/>
        </w:rPr>
        <w:t>机构</w:t>
      </w:r>
      <w:r>
        <w:rPr>
          <w:rFonts w:hint="eastAsia" w:ascii="仿宋_GB2312" w:hAnsi="仿宋_GB2312" w:cs="仿宋_GB2312"/>
          <w:sz w:val="28"/>
          <w:szCs w:val="28"/>
          <w:lang w:eastAsia="zh-CN"/>
        </w:rPr>
        <w:t>向丙方支付中介服务费总额</w:t>
      </w: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人民币</w:t>
      </w:r>
      <w:r>
        <w:rPr>
          <w:rFonts w:hint="eastAsia" w:ascii="仿宋_GB2312" w:hAnsi="仿宋_GB2312" w:cs="仿宋_GB2312"/>
          <w:sz w:val="28"/>
          <w:szCs w:val="28"/>
          <w:lang w:val="en-US" w:eastAsia="zh-CN"/>
        </w:rPr>
        <w:t>)</w:t>
      </w:r>
      <w:r>
        <w:rPr>
          <w:rFonts w:hint="eastAsia" w:ascii="仿宋_GB2312" w:hAnsi="仿宋_GB2312" w:eastAsia="仿宋_GB2312" w:cs="仿宋_GB2312"/>
          <w:kern w:val="0"/>
          <w:sz w:val="28"/>
          <w:szCs w:val="28"/>
          <w:lang w:val="zh-CN" w:eastAsia="zh-CN" w:bidi="zh-CN"/>
        </w:rPr>
        <w:t>￥</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lang w:val="en-US" w:eastAsia="zh-CN"/>
        </w:rPr>
        <w:t>元整，</w:t>
      </w:r>
      <w:r>
        <w:rPr>
          <w:rFonts w:hint="eastAsia" w:ascii="仿宋_GB2312" w:hAnsi="仿宋_GB2312" w:cs="仿宋_GB2312"/>
          <w:color w:val="auto"/>
          <w:sz w:val="28"/>
          <w:szCs w:val="28"/>
          <w:lang w:val="en-US" w:eastAsia="zh-CN"/>
        </w:rPr>
        <w:t>由</w:t>
      </w:r>
      <w:r>
        <w:rPr>
          <w:rFonts w:hint="eastAsia" w:ascii="仿宋_GB2312" w:hAnsi="仿宋_GB2312" w:cs="仿宋_GB2312"/>
          <w:color w:val="auto"/>
          <w:sz w:val="28"/>
          <w:szCs w:val="28"/>
          <w:lang w:eastAsia="zh-CN"/>
        </w:rPr>
        <w:t>资金托管</w:t>
      </w:r>
      <w:r>
        <w:rPr>
          <w:rFonts w:hint="eastAsia" w:ascii="仿宋_GB2312" w:hAnsi="仿宋_GB2312" w:eastAsia="仿宋_GB2312" w:cs="仿宋_GB2312"/>
          <w:color w:val="auto"/>
          <w:sz w:val="28"/>
          <w:szCs w:val="28"/>
        </w:rPr>
        <w:t>机构</w:t>
      </w:r>
      <w:r>
        <w:rPr>
          <w:rFonts w:hint="eastAsia" w:ascii="仿宋_GB2312" w:hAnsi="仿宋_GB2312" w:cs="仿宋_GB2312"/>
          <w:color w:val="auto"/>
          <w:sz w:val="28"/>
          <w:szCs w:val="28"/>
          <w:lang w:val="en-US" w:eastAsia="zh-CN"/>
        </w:rPr>
        <w:t>根据资金托管协议约定的支付比例和时间节点等条件接收和划转中介服务费。</w:t>
      </w:r>
    </w:p>
    <w:p>
      <w:pPr>
        <w:pStyle w:val="2"/>
        <w:numPr>
          <w:ilvl w:val="0"/>
          <w:numId w:val="0"/>
        </w:numPr>
        <w:tabs>
          <w:tab w:val="left" w:pos="6661"/>
        </w:tabs>
        <w:spacing w:line="240" w:lineRule="auto"/>
        <w:ind w:leftChars="0" w:firstLine="560" w:firstLineChars="200"/>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（2）乙方通过自行交割方式分期向丙方支付中介服务费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cs="仿宋_GB2312"/>
          <w:sz w:val="28"/>
          <w:szCs w:val="28"/>
          <w:lang w:eastAsia="zh-CN"/>
        </w:rPr>
        <w:t>乙方向丙方支付中介服务费总额</w:t>
      </w: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人民币</w:t>
      </w:r>
      <w:r>
        <w:rPr>
          <w:rFonts w:hint="eastAsia" w:ascii="仿宋_GB2312" w:hAnsi="仿宋_GB2312" w:cs="仿宋_GB2312"/>
          <w:sz w:val="28"/>
          <w:szCs w:val="28"/>
          <w:lang w:val="en-US" w:eastAsia="zh-CN"/>
        </w:rPr>
        <w:t>)</w:t>
      </w:r>
      <w:r>
        <w:rPr>
          <w:rFonts w:hint="eastAsia" w:ascii="仿宋_GB2312" w:hAnsi="仿宋_GB2312" w:eastAsia="仿宋_GB2312" w:cs="仿宋_GB2312"/>
          <w:kern w:val="0"/>
          <w:sz w:val="28"/>
          <w:szCs w:val="28"/>
          <w:lang w:val="zh-CN" w:eastAsia="zh-CN" w:bidi="zh-CN"/>
        </w:rPr>
        <w:t>￥</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lang w:val="en-US" w:eastAsia="zh-CN"/>
        </w:rPr>
        <w:t>元整，</w:t>
      </w:r>
      <w:r>
        <w:rPr>
          <w:rFonts w:hint="eastAsia" w:ascii="仿宋_GB2312" w:hAnsi="仿宋_GB2312" w:eastAsia="仿宋_GB2312" w:cs="仿宋_GB2312"/>
          <w:sz w:val="28"/>
          <w:szCs w:val="28"/>
        </w:rPr>
        <w:t>签订本</w:t>
      </w:r>
      <w:r>
        <w:rPr>
          <w:rFonts w:hint="eastAsia" w:ascii="仿宋_GB2312" w:hAnsi="仿宋_GB2312" w:cs="仿宋_GB2312"/>
          <w:sz w:val="28"/>
          <w:szCs w:val="28"/>
          <w:lang w:eastAsia="zh-CN"/>
        </w:rPr>
        <w:t>协议</w:t>
      </w:r>
      <w:r>
        <w:rPr>
          <w:rFonts w:hint="eastAsia" w:ascii="仿宋_GB2312" w:hAnsi="仿宋_GB2312" w:eastAsia="仿宋_GB2312" w:cs="仿宋_GB2312"/>
          <w:sz w:val="28"/>
          <w:szCs w:val="28"/>
        </w:rPr>
        <w:t>当天支付</w:t>
      </w: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人民币</w:t>
      </w:r>
      <w:r>
        <w:rPr>
          <w:rFonts w:hint="eastAsia" w:ascii="仿宋_GB2312" w:hAnsi="仿宋_GB2312" w:cs="仿宋_GB2312"/>
          <w:sz w:val="28"/>
          <w:szCs w:val="28"/>
          <w:lang w:val="en-US" w:eastAsia="zh-CN"/>
        </w:rPr>
        <w:t>)</w:t>
      </w:r>
      <w:r>
        <w:rPr>
          <w:rFonts w:hint="eastAsia" w:ascii="仿宋_GB2312" w:hAnsi="仿宋_GB2312" w:eastAsia="仿宋_GB2312" w:cs="仿宋_GB2312"/>
          <w:kern w:val="0"/>
          <w:sz w:val="28"/>
          <w:szCs w:val="28"/>
          <w:lang w:val="zh-CN" w:eastAsia="zh-CN" w:bidi="zh-CN"/>
        </w:rPr>
        <w:t>￥</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cs="仿宋_GB2312"/>
          <w:sz w:val="28"/>
          <w:szCs w:val="28"/>
          <w:lang w:val="en-US" w:eastAsia="zh-CN"/>
        </w:rPr>
        <w:t>整</w:t>
      </w:r>
      <w:r>
        <w:rPr>
          <w:rFonts w:hint="eastAsia" w:ascii="仿宋_GB2312" w:hAnsi="仿宋_GB2312" w:cs="仿宋_GB2312"/>
          <w:sz w:val="28"/>
          <w:szCs w:val="28"/>
          <w:lang w:eastAsia="zh-CN"/>
        </w:rPr>
        <w:t>；交易过户递件成功</w:t>
      </w:r>
      <w:r>
        <w:rPr>
          <w:rFonts w:hint="eastAsia" w:ascii="仿宋_GB2312" w:hAnsi="仿宋_GB2312" w:eastAsia="仿宋_GB2312" w:cs="仿宋_GB2312"/>
          <w:sz w:val="28"/>
          <w:szCs w:val="28"/>
        </w:rPr>
        <w:t>当天支付</w:t>
      </w: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人民币</w:t>
      </w:r>
      <w:r>
        <w:rPr>
          <w:rFonts w:hint="eastAsia" w:ascii="仿宋_GB2312" w:hAnsi="仿宋_GB2312" w:cs="仿宋_GB2312"/>
          <w:sz w:val="28"/>
          <w:szCs w:val="28"/>
          <w:lang w:val="en-US" w:eastAsia="zh-CN"/>
        </w:rPr>
        <w:t>)</w:t>
      </w:r>
      <w:r>
        <w:rPr>
          <w:rFonts w:hint="eastAsia" w:ascii="仿宋_GB2312" w:hAnsi="仿宋_GB2312" w:eastAsia="仿宋_GB2312" w:cs="仿宋_GB2312"/>
          <w:kern w:val="0"/>
          <w:sz w:val="28"/>
          <w:szCs w:val="28"/>
          <w:lang w:val="zh-CN" w:eastAsia="zh-CN" w:bidi="zh-CN"/>
        </w:rPr>
        <w:t>￥</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cs="仿宋_GB2312"/>
          <w:sz w:val="28"/>
          <w:szCs w:val="28"/>
          <w:lang w:val="en-US" w:eastAsia="zh-CN"/>
        </w:rPr>
        <w:t>整</w:t>
      </w:r>
      <w:r>
        <w:rPr>
          <w:rFonts w:hint="eastAsia" w:ascii="仿宋_GB2312" w:hAnsi="仿宋_GB2312" w:cs="仿宋_GB2312"/>
          <w:sz w:val="28"/>
          <w:szCs w:val="28"/>
          <w:lang w:eastAsia="zh-CN"/>
        </w:rPr>
        <w:t>；甲乙双方签妥该物业《房屋交接确认书》</w:t>
      </w:r>
      <w:r>
        <w:rPr>
          <w:rFonts w:hint="eastAsia" w:ascii="仿宋_GB2312" w:hAnsi="仿宋_GB2312" w:eastAsia="仿宋_GB2312" w:cs="仿宋_GB2312"/>
          <w:sz w:val="28"/>
          <w:szCs w:val="28"/>
        </w:rPr>
        <w:t>当天支付</w:t>
      </w: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人民币</w:t>
      </w:r>
      <w:r>
        <w:rPr>
          <w:rFonts w:hint="eastAsia" w:ascii="仿宋_GB2312" w:hAnsi="仿宋_GB2312" w:cs="仿宋_GB2312"/>
          <w:sz w:val="28"/>
          <w:szCs w:val="28"/>
          <w:lang w:val="en-US" w:eastAsia="zh-CN"/>
        </w:rPr>
        <w:t>)</w:t>
      </w:r>
      <w:r>
        <w:rPr>
          <w:rFonts w:hint="eastAsia" w:ascii="仿宋_GB2312" w:hAnsi="仿宋_GB2312" w:eastAsia="仿宋_GB2312" w:cs="仿宋_GB2312"/>
          <w:kern w:val="0"/>
          <w:sz w:val="28"/>
          <w:szCs w:val="28"/>
          <w:lang w:val="zh-CN" w:eastAsia="zh-CN" w:bidi="zh-CN"/>
        </w:rPr>
        <w:t>￥</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cs="仿宋_GB2312"/>
          <w:sz w:val="28"/>
          <w:szCs w:val="28"/>
          <w:lang w:val="en-US" w:eastAsia="zh-CN"/>
        </w:rPr>
        <w:t>整</w:t>
      </w:r>
      <w:r>
        <w:rPr>
          <w:rFonts w:hint="eastAsia" w:ascii="仿宋_GB2312" w:hAnsi="仿宋_GB2312" w:eastAsia="仿宋_GB2312" w:cs="仿宋_GB2312"/>
          <w:sz w:val="28"/>
          <w:szCs w:val="28"/>
        </w:rPr>
        <w:t xml:space="preserve"> 。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eastAsia" w:ascii="仿宋_GB2312" w:hAnsi="仿宋_GB2312" w:cs="仿宋_GB2312"/>
          <w:sz w:val="28"/>
          <w:szCs w:val="28"/>
        </w:rPr>
        <w:t>甲乙双方或其中一方当事人逾期支付上述中介</w:t>
      </w:r>
      <w:r>
        <w:rPr>
          <w:rFonts w:hint="eastAsia" w:ascii="仿宋_GB2312" w:hAnsi="仿宋_GB2312" w:eastAsia="仿宋_GB2312" w:cs="仿宋_GB2312"/>
          <w:sz w:val="28"/>
          <w:szCs w:val="28"/>
        </w:rPr>
        <w:t>服务费</w:t>
      </w:r>
      <w:r>
        <w:rPr>
          <w:rFonts w:hint="eastAsia" w:ascii="仿宋_GB2312" w:hAnsi="仿宋_GB2312" w:cs="仿宋_GB2312"/>
          <w:sz w:val="28"/>
          <w:szCs w:val="28"/>
        </w:rPr>
        <w:t>的，违约方每日按未付中介服务</w:t>
      </w:r>
      <w:r>
        <w:rPr>
          <w:rFonts w:hint="eastAsia" w:ascii="仿宋_GB2312" w:hAnsi="仿宋_GB2312" w:eastAsia="仿宋_GB2312" w:cs="仿宋_GB2312"/>
          <w:sz w:val="28"/>
          <w:szCs w:val="28"/>
        </w:rPr>
        <w:t>费</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w:t>
      </w:r>
      <w:r>
        <w:rPr>
          <w:rFonts w:ascii="仿宋_GB2312" w:hAnsi="仿宋_GB2312" w:cs="仿宋_GB2312"/>
          <w:color w:val="000000" w:themeColor="text1"/>
          <w:sz w:val="28"/>
          <w:szCs w:val="28"/>
          <w14:textFill>
            <w14:solidFill>
              <w14:schemeClr w14:val="tx1"/>
            </w14:solidFill>
          </w14:textFill>
        </w:rPr>
        <w:t>的</w:t>
      </w:r>
      <w:r>
        <w:rPr>
          <w:rFonts w:ascii="仿宋_GB2312" w:hAnsi="仿宋_GB2312" w:cs="仿宋_GB2312"/>
          <w:sz w:val="28"/>
          <w:szCs w:val="28"/>
        </w:rPr>
        <w:t>标准向丙方支付违约金。</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第八条</w:t>
      </w:r>
      <w:r>
        <w:rPr>
          <w:rFonts w:ascii="仿宋_GB2312" w:hAnsi="仿宋_GB2312" w:cs="仿宋_GB2312"/>
          <w:sz w:val="28"/>
          <w:szCs w:val="28"/>
        </w:rPr>
        <w:t xml:space="preserve"> 丙方义务和责任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cs="仿宋_GB2312"/>
          <w:sz w:val="28"/>
          <w:szCs w:val="28"/>
        </w:rPr>
        <w:t>丙方有</w:t>
      </w:r>
      <w:r>
        <w:rPr>
          <w:rFonts w:hint="eastAsia" w:ascii="仿宋_GB2312" w:hAnsi="仿宋_GB2312" w:cs="仿宋_GB2312"/>
          <w:sz w:val="28"/>
          <w:szCs w:val="28"/>
          <w:lang w:eastAsia="zh-CN"/>
        </w:rPr>
        <w:t>义务</w:t>
      </w:r>
      <w:r>
        <w:rPr>
          <w:rFonts w:hint="eastAsia" w:ascii="仿宋_GB2312" w:hAnsi="仿宋_GB2312" w:cs="仿宋_GB2312"/>
          <w:sz w:val="28"/>
          <w:szCs w:val="28"/>
        </w:rPr>
        <w:t>审查</w:t>
      </w:r>
      <w:r>
        <w:rPr>
          <w:rFonts w:hint="eastAsia" w:ascii="仿宋_GB2312" w:hAnsi="仿宋_GB2312" w:cs="仿宋_GB2312"/>
          <w:sz w:val="28"/>
          <w:szCs w:val="28"/>
          <w:lang w:val="en-US"/>
        </w:rPr>
        <w:t>甲乙双方及代理人的身份、委托关系，要求</w:t>
      </w:r>
      <w:r>
        <w:rPr>
          <w:rFonts w:hint="eastAsia" w:ascii="仿宋_GB2312" w:hAnsi="仿宋_GB2312" w:cs="仿宋_GB2312"/>
          <w:sz w:val="28"/>
          <w:szCs w:val="28"/>
          <w:lang w:val="en-US" w:eastAsia="zh-CN"/>
        </w:rPr>
        <w:t>甲方</w:t>
      </w:r>
      <w:r>
        <w:rPr>
          <w:rFonts w:hint="eastAsia" w:ascii="仿宋_GB2312" w:hAnsi="仿宋_GB2312" w:cs="仿宋_GB2312"/>
          <w:sz w:val="28"/>
          <w:szCs w:val="28"/>
          <w:lang w:val="en-US"/>
        </w:rPr>
        <w:t>通过查册提供真实、最新的物业产权登记资料</w:t>
      </w:r>
      <w:r>
        <w:rPr>
          <w:rFonts w:hint="eastAsia" w:ascii="仿宋_GB2312" w:hAnsi="仿宋_GB2312" w:cs="仿宋_GB2312"/>
          <w:sz w:val="28"/>
          <w:szCs w:val="28"/>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cs="仿宋_GB2312"/>
          <w:sz w:val="28"/>
          <w:szCs w:val="28"/>
        </w:rPr>
        <w:t>丙方应根据诚实信用、勤勉尽责等原则为甲乙双方提供中介服务，按照法律法规履行职责。</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lang w:val="en-US" w:eastAsia="zh-CN"/>
        </w:rPr>
        <w:t>3.</w:t>
      </w:r>
      <w:r>
        <w:rPr>
          <w:rFonts w:hint="eastAsia" w:ascii="仿宋_GB2312" w:hAnsi="仿宋_GB2312" w:cs="仿宋_GB2312"/>
          <w:sz w:val="28"/>
          <w:szCs w:val="28"/>
        </w:rPr>
        <w:t>非经甲乙双方书面同意，</w:t>
      </w:r>
      <w:r>
        <w:rPr>
          <w:rFonts w:hint="eastAsia" w:ascii="仿宋_GB2312" w:hAnsi="仿宋_GB2312" w:cs="仿宋_GB2312"/>
          <w:sz w:val="28"/>
          <w:szCs w:val="28"/>
          <w:lang w:eastAsia="zh-CN"/>
        </w:rPr>
        <w:t>丙方</w:t>
      </w:r>
      <w:r>
        <w:rPr>
          <w:rFonts w:hint="eastAsia" w:ascii="仿宋_GB2312" w:hAnsi="仿宋_GB2312" w:cs="仿宋_GB2312"/>
          <w:sz w:val="28"/>
          <w:szCs w:val="28"/>
        </w:rPr>
        <w:t>不得泄露</w:t>
      </w:r>
      <w:r>
        <w:rPr>
          <w:rFonts w:hint="eastAsia" w:ascii="仿宋_GB2312" w:hAnsi="仿宋_GB2312" w:cs="仿宋_GB2312"/>
          <w:sz w:val="28"/>
          <w:szCs w:val="28"/>
          <w:lang w:eastAsia="zh-CN"/>
        </w:rPr>
        <w:t>甲乙</w:t>
      </w:r>
      <w:r>
        <w:rPr>
          <w:rFonts w:hint="eastAsia" w:ascii="仿宋_GB2312" w:hAnsi="仿宋_GB2312" w:cs="仿宋_GB2312"/>
          <w:sz w:val="28"/>
          <w:szCs w:val="28"/>
        </w:rPr>
        <w:t>双方的信息资料等</w:t>
      </w:r>
      <w:r>
        <w:rPr>
          <w:rFonts w:hint="eastAsia" w:ascii="仿宋_GB2312" w:hAnsi="仿宋_GB2312" w:cs="仿宋_GB2312"/>
          <w:sz w:val="28"/>
          <w:szCs w:val="28"/>
          <w:lang w:eastAsia="zh-CN"/>
        </w:rPr>
        <w:t>，</w:t>
      </w:r>
      <w:r>
        <w:rPr>
          <w:rFonts w:hint="eastAsia" w:ascii="仿宋_GB2312" w:hAnsi="仿宋_GB2312" w:cs="仿宋_GB2312"/>
          <w:sz w:val="28"/>
          <w:szCs w:val="28"/>
        </w:rPr>
        <w:t>因丙方过错造成</w:t>
      </w:r>
      <w:r>
        <w:rPr>
          <w:rFonts w:hint="eastAsia" w:ascii="仿宋_GB2312" w:hAnsi="仿宋_GB2312" w:cs="仿宋_GB2312"/>
          <w:sz w:val="28"/>
          <w:szCs w:val="28"/>
          <w:lang w:eastAsia="zh-CN"/>
        </w:rPr>
        <w:t>甲乙双方</w:t>
      </w:r>
      <w:r>
        <w:rPr>
          <w:rFonts w:hint="eastAsia" w:ascii="仿宋_GB2312" w:hAnsi="仿宋_GB2312" w:cs="仿宋_GB2312"/>
          <w:sz w:val="28"/>
          <w:szCs w:val="28"/>
        </w:rPr>
        <w:t>损失的，丙方应当承担赔偿责任。</w:t>
      </w:r>
    </w:p>
    <w:p>
      <w:pPr>
        <w:pStyle w:val="2"/>
        <w:numPr>
          <w:ilvl w:val="0"/>
          <w:numId w:val="0"/>
        </w:numPr>
        <w:spacing w:line="240" w:lineRule="auto"/>
        <w:ind w:firstLine="562" w:firstLineChars="200"/>
        <w:rPr>
          <w:rFonts w:hint="eastAsia" w:ascii="仿宋_GB2312" w:hAnsi="仿宋_GB2312" w:cs="仿宋_GB2312"/>
          <w:strike w:val="0"/>
          <w:dstrike w:val="0"/>
          <w:sz w:val="28"/>
          <w:szCs w:val="28"/>
          <w:lang w:val="en-US" w:eastAsia="zh-CN"/>
        </w:rPr>
      </w:pPr>
      <w:r>
        <w:rPr>
          <w:rFonts w:hint="eastAsia" w:ascii="仿宋_GB2312" w:hAnsi="仿宋_GB2312" w:cs="仿宋_GB2312"/>
          <w:b/>
          <w:bCs/>
          <w:strike w:val="0"/>
          <w:dstrike w:val="0"/>
          <w:sz w:val="28"/>
          <w:szCs w:val="28"/>
        </w:rPr>
        <w:t>第九条</w:t>
      </w:r>
      <w:r>
        <w:rPr>
          <w:rFonts w:ascii="仿宋_GB2312" w:hAnsi="仿宋_GB2312" w:cs="仿宋_GB2312"/>
          <w:b/>
          <w:bCs/>
          <w:strike w:val="0"/>
          <w:dstrike w:val="0"/>
          <w:sz w:val="28"/>
          <w:szCs w:val="28"/>
        </w:rPr>
        <w:t xml:space="preserve"> </w:t>
      </w:r>
      <w:r>
        <w:rPr>
          <w:rFonts w:hint="eastAsia" w:ascii="仿宋_GB2312" w:hAnsi="仿宋_GB2312" w:cs="仿宋_GB2312"/>
          <w:strike w:val="0"/>
          <w:dstrike w:val="0"/>
          <w:sz w:val="28"/>
          <w:szCs w:val="28"/>
          <w:lang w:val="en-US" w:eastAsia="zh-CN"/>
        </w:rPr>
        <w:t>本协议的解除</w:t>
      </w:r>
    </w:p>
    <w:p>
      <w:pPr>
        <w:pStyle w:val="2"/>
        <w:numPr>
          <w:ilvl w:val="0"/>
          <w:numId w:val="0"/>
        </w:numPr>
        <w:spacing w:line="240" w:lineRule="auto"/>
        <w:ind w:firstLine="56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在签订本协议至甲乙双方通过广州市存量房网上交易系统办理《广州市存量房买卖合同》网签手续前，甲乙双方可单方面解除本协议。甲方在此期间解除本协议的，【乙方有权要求甲方返还订金】【乙方有权要求甲方</w:t>
      </w:r>
      <w:r>
        <w:rPr>
          <w:rFonts w:hint="eastAsia" w:ascii="仿宋_GB2312" w:hAnsi="仿宋_GB2312" w:cs="仿宋_GB2312"/>
          <w:strike w:val="0"/>
          <w:dstrike w:val="0"/>
          <w:color w:val="auto"/>
          <w:sz w:val="28"/>
          <w:szCs w:val="28"/>
          <w:lang w:val="en-US" w:eastAsia="zh-CN"/>
        </w:rPr>
        <w:t>双倍</w:t>
      </w:r>
      <w:r>
        <w:rPr>
          <w:rFonts w:hint="eastAsia" w:ascii="仿宋_GB2312" w:hAnsi="仿宋_GB2312" w:eastAsia="仿宋_GB2312" w:cs="仿宋_GB2312"/>
          <w:strike w:val="0"/>
          <w:dstrike w:val="0"/>
          <w:color w:val="auto"/>
          <w:sz w:val="28"/>
          <w:szCs w:val="28"/>
          <w:lang w:val="en-US" w:eastAsia="zh-CN"/>
        </w:rPr>
        <w:t>返还</w:t>
      </w:r>
      <w:r>
        <w:rPr>
          <w:rFonts w:hint="eastAsia" w:ascii="仿宋_GB2312" w:hAnsi="仿宋_GB2312" w:cs="仿宋_GB2312"/>
          <w:strike w:val="0"/>
          <w:dstrike w:val="0"/>
          <w:color w:val="auto"/>
          <w:sz w:val="28"/>
          <w:szCs w:val="28"/>
          <w:lang w:val="en-US" w:eastAsia="zh-CN"/>
        </w:rPr>
        <w:t>定金</w:t>
      </w:r>
      <w:r>
        <w:rPr>
          <w:rFonts w:hint="eastAsia" w:ascii="仿宋_GB2312" w:hAnsi="仿宋_GB2312" w:eastAsia="仿宋_GB2312" w:cs="仿宋_GB2312"/>
          <w:strike w:val="0"/>
          <w:dstrike w:val="0"/>
          <w:color w:val="auto"/>
          <w:sz w:val="28"/>
          <w:szCs w:val="28"/>
          <w:lang w:val="en-US" w:eastAsia="zh-CN"/>
        </w:rPr>
        <w:t>】；乙方在此期间解除本协议的，【乙方有权要求甲方返还</w:t>
      </w:r>
      <w:r>
        <w:rPr>
          <w:rFonts w:hint="eastAsia" w:ascii="仿宋_GB2312" w:hAnsi="仿宋_GB2312" w:cs="仿宋_GB2312"/>
          <w:strike w:val="0"/>
          <w:dstrike w:val="0"/>
          <w:color w:val="auto"/>
          <w:sz w:val="28"/>
          <w:szCs w:val="28"/>
          <w:lang w:val="en-US" w:eastAsia="zh-CN"/>
        </w:rPr>
        <w:t>订金</w:t>
      </w:r>
      <w:r>
        <w:rPr>
          <w:rFonts w:hint="eastAsia" w:ascii="仿宋_GB2312" w:hAnsi="仿宋_GB2312" w:eastAsia="仿宋_GB2312" w:cs="仿宋_GB2312"/>
          <w:strike w:val="0"/>
          <w:dstrike w:val="0"/>
          <w:color w:val="auto"/>
          <w:sz w:val="28"/>
          <w:szCs w:val="28"/>
          <w:lang w:val="en-US" w:eastAsia="zh-CN"/>
        </w:rPr>
        <w:t>】【甲方有权没收乙方支付的定金】。</w:t>
      </w:r>
    </w:p>
    <w:p>
      <w:pPr>
        <w:pStyle w:val="2"/>
        <w:numPr>
          <w:ilvl w:val="0"/>
          <w:numId w:val="0"/>
        </w:numPr>
        <w:spacing w:line="240" w:lineRule="auto"/>
        <w:ind w:firstLine="562" w:firstLineChars="200"/>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第十条</w:t>
      </w:r>
      <w:r>
        <w:rPr>
          <w:rFonts w:hint="eastAsia" w:ascii="仿宋_GB2312" w:hAnsi="仿宋_GB2312" w:cs="仿宋_GB2312"/>
          <w:sz w:val="28"/>
          <w:szCs w:val="28"/>
          <w:lang w:val="en-US" w:eastAsia="zh-CN"/>
        </w:rPr>
        <w:t xml:space="preserve"> 违约责任</w:t>
      </w:r>
    </w:p>
    <w:p>
      <w:pPr>
        <w:pStyle w:val="2"/>
        <w:numPr>
          <w:ilvl w:val="0"/>
          <w:numId w:val="0"/>
        </w:numPr>
        <w:spacing w:line="240" w:lineRule="auto"/>
        <w:ind w:firstLine="560" w:firstLineChars="200"/>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1.逾期网签的违约责任</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hAnsi="仿宋_GB2312" w:cs="仿宋_GB2312"/>
          <w:strike w:val="0"/>
          <w:color w:val="000000"/>
          <w:sz w:val="28"/>
          <w:szCs w:val="28"/>
          <w:lang w:eastAsia="zh-CN"/>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因一方原因导致逾期</w:t>
      </w:r>
      <w:r>
        <w:rPr>
          <w:rFonts w:hint="eastAsia" w:ascii="仿宋_GB2312" w:hAnsi="仿宋_GB2312" w:cs="仿宋_GB2312"/>
          <w:color w:val="000000"/>
          <w:sz w:val="28"/>
          <w:szCs w:val="28"/>
          <w:lang w:eastAsia="zh-CN"/>
        </w:rPr>
        <w:t>办理网签手续的</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守约方有权要求</w:t>
      </w:r>
      <w:r>
        <w:rPr>
          <w:rFonts w:hint="eastAsia" w:ascii="仿宋_GB2312" w:hAnsi="仿宋_GB2312" w:eastAsia="仿宋_GB2312" w:cs="仿宋_GB2312"/>
          <w:color w:val="000000"/>
          <w:sz w:val="28"/>
          <w:szCs w:val="28"/>
        </w:rPr>
        <w:t>违约方</w:t>
      </w:r>
      <w:r>
        <w:rPr>
          <w:rFonts w:hint="eastAsia" w:ascii="仿宋_GB2312" w:hAnsi="仿宋_GB2312" w:cs="仿宋_GB2312"/>
          <w:b w:val="0"/>
          <w:bCs w:val="0"/>
          <w:i w:val="0"/>
          <w:iCs w:val="0"/>
          <w:color w:val="000000" w:themeColor="text1"/>
          <w:sz w:val="28"/>
          <w:szCs w:val="28"/>
          <w:lang w:eastAsia="zh-CN"/>
          <w14:textFill>
            <w14:solidFill>
              <w14:schemeClr w14:val="tx1"/>
            </w14:solidFill>
          </w14:textFill>
        </w:rPr>
        <w:t>以总房款为基数</w:t>
      </w:r>
      <w:r>
        <w:rPr>
          <w:rFonts w:hint="eastAsia" w:ascii="仿宋_GB2312" w:hAnsi="仿宋_GB2312" w:eastAsia="仿宋_GB2312" w:cs="仿宋_GB2312"/>
          <w:color w:val="000000"/>
          <w:sz w:val="28"/>
          <w:szCs w:val="28"/>
        </w:rPr>
        <w:t>按</w:t>
      </w:r>
      <w:r>
        <w:rPr>
          <w:rFonts w:hint="eastAsia" w:ascii="仿宋_GB2312" w:hAnsi="仿宋_GB2312" w:cs="仿宋_GB2312"/>
          <w:color w:val="000000"/>
          <w:sz w:val="28"/>
          <w:szCs w:val="28"/>
          <w:lang w:eastAsia="zh-CN"/>
        </w:rPr>
        <w:t>日</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u w:val="single"/>
          <w:lang w:val="en-US" w:eastAsia="zh-CN"/>
        </w:rPr>
        <w:t xml:space="preserve">  </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支付逾期违约金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违约金以【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z w:val="28"/>
          <w:szCs w:val="28"/>
          <w:lang w:val="en-US" w:eastAsia="zh-CN"/>
        </w:rPr>
        <w:t>】为上限</w:t>
      </w:r>
      <w:r>
        <w:rPr>
          <w:rFonts w:hint="eastAsia" w:ascii="仿宋_GB2312" w:hAnsi="仿宋_GB2312" w:cs="仿宋_GB2312"/>
          <w:color w:val="000000"/>
          <w:sz w:val="28"/>
          <w:szCs w:val="28"/>
          <w:lang w:eastAsia="zh-CN"/>
        </w:rPr>
        <w:t>，</w:t>
      </w:r>
      <w:r>
        <w:rPr>
          <w:rFonts w:hint="eastAsia" w:ascii="仿宋_GB2312" w:hAnsi="仿宋_GB2312" w:eastAsia="仿宋_GB2312" w:cs="仿宋_GB2312"/>
          <w:color w:val="000000"/>
          <w:sz w:val="28"/>
          <w:szCs w:val="28"/>
        </w:rPr>
        <w:t>逾期超过</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天的，守约方有权要求解除本</w:t>
      </w:r>
      <w:r>
        <w:rPr>
          <w:rFonts w:hint="eastAsia" w:ascii="仿宋_GB2312" w:hAnsi="仿宋_GB2312" w:eastAsia="仿宋_GB2312" w:cs="仿宋_GB2312"/>
          <w:color w:val="000000"/>
          <w:sz w:val="28"/>
          <w:szCs w:val="28"/>
          <w:lang w:eastAsia="zh-CN"/>
        </w:rPr>
        <w:t>协议</w:t>
      </w:r>
      <w:r>
        <w:rPr>
          <w:rFonts w:hint="eastAsia" w:ascii="仿宋_GB2312" w:hAnsi="仿宋_GB2312" w:cs="仿宋_GB2312"/>
          <w:strike w:val="0"/>
          <w:dstrike w:val="0"/>
          <w:color w:val="000000"/>
          <w:sz w:val="28"/>
          <w:szCs w:val="28"/>
          <w:lang w:eastAsia="zh-CN"/>
        </w:rPr>
        <w:t>，并要求违约方以</w:t>
      </w:r>
      <w:r>
        <w:rPr>
          <w:rFonts w:hint="eastAsia" w:ascii="仿宋_GB2312" w:hAnsi="仿宋_GB2312" w:cs="仿宋_GB2312"/>
          <w:b w:val="0"/>
          <w:bCs w:val="0"/>
          <w:i w:val="0"/>
          <w:iCs w:val="0"/>
          <w:color w:val="000000" w:themeColor="text1"/>
          <w:sz w:val="28"/>
          <w:szCs w:val="28"/>
          <w:lang w:eastAsia="zh-CN"/>
          <w14:textFill>
            <w14:solidFill>
              <w14:schemeClr w14:val="tx1"/>
            </w14:solidFill>
          </w14:textFill>
        </w:rPr>
        <w:t>总房款为基数</w:t>
      </w:r>
      <w:r>
        <w:rPr>
          <w:rFonts w:hint="eastAsia" w:ascii="仿宋_GB2312" w:hAnsi="仿宋_GB2312" w:eastAsia="仿宋_GB2312" w:cs="仿宋_GB2312"/>
          <w:color w:val="000000"/>
          <w:sz w:val="28"/>
          <w:szCs w:val="28"/>
        </w:rPr>
        <w:t>按</w:t>
      </w:r>
      <w:r>
        <w:rPr>
          <w:rFonts w:hint="eastAsia" w:ascii="仿宋_GB2312" w:hAnsi="仿宋_GB2312" w:cs="仿宋_GB2312"/>
          <w:color w:val="000000"/>
          <w:sz w:val="28"/>
          <w:szCs w:val="28"/>
          <w:lang w:eastAsia="zh-CN"/>
        </w:rPr>
        <w:t>日</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u w:val="single"/>
          <w:lang w:val="en-US" w:eastAsia="zh-CN"/>
        </w:rPr>
        <w:t xml:space="preserve">  </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支付</w:t>
      </w:r>
      <w:r>
        <w:rPr>
          <w:rFonts w:hint="eastAsia" w:ascii="仿宋_GB2312" w:hAnsi="仿宋_GB2312" w:cs="仿宋_GB2312"/>
          <w:strike w:val="0"/>
          <w:dstrike w:val="0"/>
          <w:color w:val="000000"/>
          <w:sz w:val="28"/>
          <w:szCs w:val="28"/>
          <w:lang w:val="en-US" w:eastAsia="zh-CN"/>
        </w:rPr>
        <w:t>解约违约金</w:t>
      </w:r>
      <w:r>
        <w:rPr>
          <w:rFonts w:hint="eastAsia" w:ascii="仿宋_GB2312" w:hAnsi="仿宋_GB2312" w:cs="仿宋_GB2312"/>
          <w:strike w:val="0"/>
          <w:color w:val="000000"/>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trike w:val="0"/>
          <w:dstrike w:val="0"/>
          <w:sz w:val="28"/>
          <w:szCs w:val="28"/>
        </w:rPr>
      </w:pPr>
      <w:r>
        <w:rPr>
          <w:rFonts w:hint="eastAsia" w:ascii="仿宋_GB2312" w:hAnsi="仿宋_GB2312" w:cs="仿宋_GB2312"/>
          <w:b w:val="0"/>
          <w:bCs w:val="0"/>
          <w:strike w:val="0"/>
          <w:dstrike w:val="0"/>
          <w:sz w:val="28"/>
          <w:szCs w:val="28"/>
          <w:lang w:val="en-US" w:eastAsia="zh-CN"/>
        </w:rPr>
        <w:t>2.</w:t>
      </w:r>
      <w:r>
        <w:rPr>
          <w:rFonts w:hint="eastAsia" w:ascii="仿宋_GB2312" w:hAnsi="仿宋_GB2312" w:cs="仿宋_GB2312"/>
          <w:strike w:val="0"/>
          <w:dstrike w:val="0"/>
          <w:sz w:val="28"/>
          <w:szCs w:val="28"/>
        </w:rPr>
        <w:t>延期交房的违约责任</w:t>
      </w:r>
    </w:p>
    <w:p>
      <w:pPr>
        <w:keepNext w:val="0"/>
        <w:keepLines w:val="0"/>
        <w:pageBreakBefore w:val="0"/>
        <w:widowControl w:val="0"/>
        <w:kinsoku/>
        <w:wordWrap/>
        <w:overflowPunct/>
        <w:topLinePunct w:val="0"/>
        <w:autoSpaceDE w:val="0"/>
        <w:autoSpaceDN w:val="0"/>
        <w:bidi w:val="0"/>
        <w:adjustRightInd/>
        <w:snapToGrid/>
        <w:spacing w:line="240" w:lineRule="auto"/>
        <w:ind w:firstLine="280" w:firstLineChars="100"/>
        <w:textAlignment w:val="auto"/>
        <w:rPr>
          <w:rFonts w:ascii="仿宋_GB2312" w:hAnsi="仿宋_GB2312" w:cs="仿宋_GB2312"/>
          <w:strike w:val="0"/>
          <w:dstrike w:val="0"/>
          <w:sz w:val="28"/>
          <w:szCs w:val="28"/>
        </w:rPr>
      </w:pPr>
      <w:r>
        <w:rPr>
          <w:rFonts w:hint="eastAsia" w:ascii="仿宋_GB2312" w:hAnsi="仿宋_GB2312" w:cs="仿宋_GB2312"/>
          <w:strike w:val="0"/>
          <w:color w:val="000000"/>
          <w:sz w:val="28"/>
          <w:szCs w:val="28"/>
          <w:lang w:val="en-US" w:eastAsia="zh-CN"/>
        </w:rPr>
        <w:t>（1）</w:t>
      </w:r>
      <w:r>
        <w:rPr>
          <w:rFonts w:hint="eastAsia" w:ascii="仿宋_GB2312" w:hAnsi="仿宋_GB2312" w:cs="仿宋_GB2312"/>
          <w:strike w:val="0"/>
          <w:dstrike w:val="0"/>
          <w:sz w:val="28"/>
          <w:szCs w:val="28"/>
        </w:rPr>
        <w:t>甲方如未按本</w:t>
      </w:r>
      <w:r>
        <w:rPr>
          <w:rFonts w:hint="eastAsia" w:ascii="仿宋_GB2312" w:hAnsi="仿宋_GB2312" w:cs="仿宋_GB2312"/>
          <w:strike w:val="0"/>
          <w:dstrike w:val="0"/>
          <w:sz w:val="28"/>
          <w:szCs w:val="28"/>
          <w:lang w:eastAsia="zh-CN"/>
        </w:rPr>
        <w:t>协议</w:t>
      </w:r>
      <w:r>
        <w:rPr>
          <w:rFonts w:hint="eastAsia" w:ascii="仿宋_GB2312" w:hAnsi="仿宋_GB2312" w:cs="仿宋_GB2312"/>
          <w:strike w:val="0"/>
          <w:dstrike w:val="0"/>
          <w:sz w:val="28"/>
          <w:szCs w:val="28"/>
        </w:rPr>
        <w:t>规定的期限交房的，应当每日按总房款</w:t>
      </w:r>
      <w:r>
        <w:rPr>
          <w:rFonts w:hint="eastAsia" w:ascii="仿宋_GB2312" w:hAnsi="仿宋_GB2312" w:eastAsia="仿宋_GB2312" w:cs="仿宋_GB2312"/>
          <w:color w:val="000000"/>
          <w:sz w:val="28"/>
          <w:szCs w:val="28"/>
          <w:u w:val="single"/>
          <w:lang w:val="en-US" w:eastAsia="zh-CN"/>
        </w:rPr>
        <w:t>【</w:t>
      </w:r>
      <w:r>
        <w:rPr>
          <w:rFonts w:hint="eastAsia" w:ascii="仿宋_GB2312" w:hAnsi="仿宋_GB2312" w:cs="仿宋_GB2312"/>
          <w:strike w:val="0"/>
          <w:dstrike w:val="0"/>
          <w:sz w:val="28"/>
          <w:szCs w:val="28"/>
          <w:lang w:val="en-US" w:eastAsia="zh-CN"/>
        </w:rPr>
        <w:t>5</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u w:val="single"/>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ascii="仿宋_GB2312" w:hAnsi="仿宋_GB2312" w:cs="仿宋_GB2312"/>
          <w:strike w:val="0"/>
          <w:dstrike w:val="0"/>
          <w:sz w:val="28"/>
          <w:szCs w:val="28"/>
        </w:rPr>
        <w:t>的标准向乙方支付违约金，逾期超过</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strike w:val="0"/>
          <w:dstrike w:val="0"/>
          <w:sz w:val="28"/>
          <w:szCs w:val="28"/>
          <w:lang w:eastAsia="zh-CN"/>
        </w:rPr>
        <w:t>天</w:t>
      </w:r>
      <w:r>
        <w:rPr>
          <w:rFonts w:ascii="仿宋_GB2312" w:hAnsi="仿宋_GB2312" w:cs="仿宋_GB2312"/>
          <w:strike w:val="0"/>
          <w:dstrike w:val="0"/>
          <w:sz w:val="28"/>
          <w:szCs w:val="28"/>
        </w:rPr>
        <w:t>仍未交房的，乙方有权解除</w:t>
      </w:r>
      <w:r>
        <w:rPr>
          <w:rFonts w:hint="eastAsia" w:ascii="仿宋_GB2312" w:hAnsi="仿宋_GB2312" w:cs="仿宋_GB2312"/>
          <w:strike w:val="0"/>
          <w:dstrike w:val="0"/>
          <w:sz w:val="28"/>
          <w:szCs w:val="28"/>
          <w:lang w:eastAsia="zh-CN"/>
        </w:rPr>
        <w:t>协议</w:t>
      </w:r>
      <w:r>
        <w:rPr>
          <w:rFonts w:ascii="仿宋_GB2312" w:hAnsi="仿宋_GB2312" w:cs="仿宋_GB2312"/>
          <w:strike w:val="0"/>
          <w:dstrike w:val="0"/>
          <w:sz w:val="28"/>
          <w:szCs w:val="28"/>
        </w:rPr>
        <w:t>。如果乙方要求继续履行的，</w:t>
      </w:r>
      <w:r>
        <w:rPr>
          <w:rFonts w:hint="eastAsia" w:ascii="仿宋_GB2312" w:hAnsi="仿宋_GB2312" w:cs="仿宋_GB2312"/>
          <w:strike w:val="0"/>
          <w:dstrike w:val="0"/>
          <w:sz w:val="28"/>
          <w:szCs w:val="28"/>
          <w:lang w:eastAsia="zh-CN"/>
        </w:rPr>
        <w:t>协议</w:t>
      </w:r>
      <w:r>
        <w:rPr>
          <w:rFonts w:ascii="仿宋_GB2312" w:hAnsi="仿宋_GB2312" w:cs="仿宋_GB2312"/>
          <w:strike w:val="0"/>
          <w:dstrike w:val="0"/>
          <w:sz w:val="28"/>
          <w:szCs w:val="28"/>
        </w:rPr>
        <w:t>继续履行，自本</w:t>
      </w:r>
      <w:r>
        <w:rPr>
          <w:rFonts w:hint="eastAsia" w:ascii="仿宋_GB2312" w:hAnsi="仿宋_GB2312" w:cs="仿宋_GB2312"/>
          <w:strike w:val="0"/>
          <w:dstrike w:val="0"/>
          <w:sz w:val="28"/>
          <w:szCs w:val="28"/>
          <w:lang w:eastAsia="zh-CN"/>
        </w:rPr>
        <w:t>协议</w:t>
      </w:r>
      <w:r>
        <w:rPr>
          <w:rFonts w:ascii="仿宋_GB2312" w:hAnsi="仿宋_GB2312" w:cs="仿宋_GB2312"/>
          <w:strike w:val="0"/>
          <w:dstrike w:val="0"/>
          <w:color w:val="auto"/>
          <w:sz w:val="28"/>
          <w:szCs w:val="28"/>
          <w:shd w:val="clear" w:color="auto" w:fill="auto"/>
        </w:rPr>
        <w:t>第四条</w:t>
      </w:r>
      <w:r>
        <w:rPr>
          <w:rFonts w:ascii="仿宋_GB2312" w:hAnsi="仿宋_GB2312" w:cs="仿宋_GB2312"/>
          <w:strike w:val="0"/>
          <w:dstrike w:val="0"/>
          <w:sz w:val="28"/>
          <w:szCs w:val="28"/>
        </w:rPr>
        <w:t>约定的</w:t>
      </w:r>
      <w:r>
        <w:rPr>
          <w:rFonts w:hint="eastAsia" w:ascii="仿宋_GB2312" w:hAnsi="仿宋_GB2312" w:cs="仿宋_GB2312"/>
          <w:strike w:val="0"/>
          <w:dstrike w:val="0"/>
          <w:sz w:val="28"/>
          <w:szCs w:val="28"/>
          <w:lang w:eastAsia="zh-CN"/>
        </w:rPr>
        <w:t>该物业</w:t>
      </w:r>
      <w:r>
        <w:rPr>
          <w:rFonts w:ascii="仿宋_GB2312" w:hAnsi="仿宋_GB2312" w:cs="仿宋_GB2312"/>
          <w:strike w:val="0"/>
          <w:dstrike w:val="0"/>
          <w:sz w:val="28"/>
          <w:szCs w:val="28"/>
        </w:rPr>
        <w:t>交付</w:t>
      </w:r>
      <w:r>
        <w:rPr>
          <w:rFonts w:hint="eastAsia" w:ascii="仿宋_GB2312" w:hAnsi="仿宋_GB2312" w:cs="仿宋_GB2312"/>
          <w:strike w:val="0"/>
          <w:dstrike w:val="0"/>
          <w:sz w:val="28"/>
          <w:szCs w:val="28"/>
          <w:lang w:eastAsia="zh-CN"/>
        </w:rPr>
        <w:t>使用</w:t>
      </w:r>
      <w:r>
        <w:rPr>
          <w:rFonts w:hint="eastAsia" w:ascii="仿宋_GB2312" w:hAnsi="仿宋_GB2312" w:cs="仿宋_GB2312"/>
          <w:strike w:val="0"/>
          <w:dstrike w:val="0"/>
          <w:sz w:val="28"/>
          <w:szCs w:val="28"/>
        </w:rPr>
        <w:t>日期的第二日起至实际交付之日止，甲方每日按总房款</w:t>
      </w:r>
      <w:r>
        <w:rPr>
          <w:rFonts w:hint="eastAsia" w:ascii="仿宋_GB2312" w:hAnsi="仿宋_GB2312" w:eastAsia="仿宋_GB2312" w:cs="仿宋_GB2312"/>
          <w:color w:val="000000"/>
          <w:sz w:val="28"/>
          <w:szCs w:val="28"/>
          <w:u w:val="single"/>
          <w:lang w:val="en-US" w:eastAsia="zh-CN"/>
        </w:rPr>
        <w:t>【</w:t>
      </w:r>
      <w:r>
        <w:rPr>
          <w:rFonts w:hint="eastAsia" w:ascii="仿宋_GB2312" w:hAnsi="仿宋_GB2312" w:cs="仿宋_GB2312"/>
          <w:strike w:val="0"/>
          <w:dstrike w:val="0"/>
          <w:sz w:val="28"/>
          <w:szCs w:val="28"/>
          <w:lang w:val="en-US" w:eastAsia="zh-CN"/>
        </w:rPr>
        <w:t>5</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u w:val="single"/>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ascii="仿宋_GB2312" w:hAnsi="仿宋_GB2312" w:cs="仿宋_GB2312"/>
          <w:strike w:val="0"/>
          <w:dstrike w:val="0"/>
          <w:sz w:val="28"/>
          <w:szCs w:val="28"/>
        </w:rPr>
        <w:t>的标准向乙方支付违约金。</w:t>
      </w:r>
    </w:p>
    <w:p>
      <w:pPr>
        <w:keepNext w:val="0"/>
        <w:keepLines w:val="0"/>
        <w:pageBreakBefore w:val="0"/>
        <w:widowControl w:val="0"/>
        <w:kinsoku/>
        <w:wordWrap/>
        <w:overflowPunct/>
        <w:topLinePunct w:val="0"/>
        <w:autoSpaceDE w:val="0"/>
        <w:autoSpaceDN w:val="0"/>
        <w:bidi w:val="0"/>
        <w:adjustRightInd/>
        <w:snapToGrid/>
        <w:spacing w:line="240" w:lineRule="auto"/>
        <w:ind w:firstLine="280" w:firstLineChars="100"/>
        <w:textAlignment w:val="auto"/>
        <w:rPr>
          <w:rFonts w:hint="eastAsia" w:ascii="仿宋_GB2312" w:hAnsi="仿宋_GB2312" w:cs="仿宋_GB2312"/>
          <w:strike w:val="0"/>
          <w:dstrike w:val="0"/>
          <w:sz w:val="28"/>
          <w:szCs w:val="28"/>
        </w:rPr>
      </w:pPr>
      <w:r>
        <w:rPr>
          <w:rFonts w:hint="eastAsia" w:ascii="仿宋_GB2312" w:hAnsi="仿宋_GB2312" w:cs="仿宋_GB2312"/>
          <w:strike w:val="0"/>
          <w:color w:val="000000"/>
          <w:sz w:val="28"/>
          <w:szCs w:val="28"/>
          <w:lang w:val="en-US" w:eastAsia="zh-CN"/>
        </w:rPr>
        <w:t>（2）</w:t>
      </w:r>
      <w:r>
        <w:rPr>
          <w:rFonts w:hint="eastAsia" w:ascii="仿宋_GB2312" w:hAnsi="仿宋_GB2312" w:cs="仿宋_GB2312"/>
          <w:strike w:val="0"/>
          <w:dstrike w:val="0"/>
          <w:sz w:val="28"/>
          <w:szCs w:val="28"/>
        </w:rPr>
        <w:t>由于乙方原因，导致未能按期交付的，按以下方式处理：</w:t>
      </w:r>
      <w:r>
        <w:rPr>
          <w:rFonts w:hint="eastAsia" w:ascii="仿宋_GB2312" w:hAnsi="仿宋_GB2312" w:cs="仿宋_GB2312"/>
          <w:strike w:val="0"/>
          <w:dstrike w:val="0"/>
          <w:sz w:val="28"/>
          <w:szCs w:val="28"/>
          <w:u w:val="single"/>
          <w:lang w:val="en-US" w:eastAsia="zh-CN"/>
        </w:rPr>
        <w:t xml:space="preserve">                                                         </w:t>
      </w:r>
      <w:r>
        <w:rPr>
          <w:rFonts w:hint="eastAsia" w:ascii="仿宋_GB2312" w:hAnsi="仿宋_GB2312" w:cs="仿宋_GB2312"/>
          <w:strike w:val="0"/>
          <w:dstrike w:val="0"/>
          <w:sz w:val="28"/>
          <w:szCs w:val="28"/>
          <w:lang w:val="en-US" w:eastAsia="zh-CN"/>
        </w:rPr>
        <w:t xml:space="preserve"> </w:t>
      </w:r>
      <w:r>
        <w:rPr>
          <w:rFonts w:hint="eastAsia" w:ascii="仿宋_GB2312" w:hAnsi="仿宋_GB2312" w:cs="仿宋_GB2312"/>
          <w:strike w:val="0"/>
          <w:dstrike w:val="0"/>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b w:val="0"/>
          <w:bCs w:val="0"/>
          <w:sz w:val="28"/>
          <w:szCs w:val="28"/>
          <w:lang w:val="en-US" w:eastAsia="zh-CN"/>
        </w:rPr>
        <w:t>3.</w:t>
      </w:r>
      <w:r>
        <w:rPr>
          <w:rFonts w:hint="eastAsia" w:ascii="仿宋_GB2312" w:hAnsi="仿宋_GB2312" w:cs="仿宋_GB2312"/>
          <w:sz w:val="28"/>
          <w:szCs w:val="28"/>
        </w:rPr>
        <w:t>逾期付款的违约责任</w:t>
      </w:r>
    </w:p>
    <w:p>
      <w:pPr>
        <w:keepNext w:val="0"/>
        <w:keepLines w:val="0"/>
        <w:pageBreakBefore w:val="0"/>
        <w:widowControl w:val="0"/>
        <w:kinsoku/>
        <w:wordWrap/>
        <w:overflowPunct/>
        <w:topLinePunct w:val="0"/>
        <w:autoSpaceDE w:val="0"/>
        <w:autoSpaceDN w:val="0"/>
        <w:bidi w:val="0"/>
        <w:adjustRightInd/>
        <w:snapToGrid/>
        <w:spacing w:line="240" w:lineRule="auto"/>
        <w:ind w:firstLine="280" w:firstLineChars="100"/>
        <w:textAlignment w:val="auto"/>
        <w:rPr>
          <w:rFonts w:ascii="仿宋_GB2312" w:hAnsi="仿宋_GB2312" w:cs="仿宋_GB2312"/>
          <w:sz w:val="28"/>
          <w:szCs w:val="28"/>
        </w:rPr>
      </w:pPr>
      <w:r>
        <w:rPr>
          <w:rFonts w:hint="eastAsia" w:ascii="仿宋_GB2312" w:hAnsi="仿宋_GB2312" w:cs="仿宋_GB2312"/>
          <w:strike w:val="0"/>
          <w:color w:val="000000"/>
          <w:sz w:val="28"/>
          <w:szCs w:val="28"/>
          <w:lang w:val="en-US" w:eastAsia="zh-CN"/>
        </w:rPr>
        <w:t>（1）</w:t>
      </w:r>
      <w:r>
        <w:rPr>
          <w:rFonts w:hint="eastAsia" w:ascii="仿宋_GB2312" w:hAnsi="仿宋_GB2312" w:cs="仿宋_GB2312"/>
          <w:sz w:val="28"/>
          <w:szCs w:val="28"/>
        </w:rPr>
        <w:t>乙方未能按照本</w:t>
      </w:r>
      <w:r>
        <w:rPr>
          <w:rFonts w:hint="eastAsia" w:ascii="仿宋_GB2312" w:hAnsi="仿宋_GB2312" w:cs="仿宋_GB2312"/>
          <w:sz w:val="28"/>
          <w:szCs w:val="28"/>
          <w:lang w:eastAsia="zh-CN"/>
        </w:rPr>
        <w:t>协议</w:t>
      </w:r>
      <w:r>
        <w:rPr>
          <w:rFonts w:hint="eastAsia" w:ascii="仿宋_GB2312" w:hAnsi="仿宋_GB2312" w:cs="仿宋_GB2312"/>
          <w:color w:val="auto"/>
          <w:sz w:val="28"/>
          <w:szCs w:val="28"/>
        </w:rPr>
        <w:t>第三条</w:t>
      </w:r>
      <w:r>
        <w:rPr>
          <w:rFonts w:hint="eastAsia" w:ascii="仿宋_GB2312" w:hAnsi="仿宋_GB2312" w:cs="仿宋_GB2312"/>
          <w:sz w:val="28"/>
          <w:szCs w:val="28"/>
        </w:rPr>
        <w:t>约定支付房款的，应当每日按未付房款</w:t>
      </w:r>
      <w:r>
        <w:rPr>
          <w:rFonts w:hint="eastAsia" w:ascii="仿宋_GB2312" w:hAnsi="仿宋_GB2312" w:eastAsia="仿宋_GB2312" w:cs="仿宋_GB2312"/>
          <w:color w:val="000000"/>
          <w:sz w:val="28"/>
          <w:szCs w:val="28"/>
          <w:u w:val="single"/>
          <w:lang w:val="en-US" w:eastAsia="zh-CN"/>
        </w:rPr>
        <w:t>【</w:t>
      </w:r>
      <w:r>
        <w:rPr>
          <w:rFonts w:hint="eastAsia" w:ascii="仿宋_GB2312" w:hAnsi="仿宋_GB2312" w:cs="仿宋_GB2312"/>
          <w:strike w:val="0"/>
          <w:dstrike w:val="0"/>
          <w:sz w:val="28"/>
          <w:szCs w:val="28"/>
          <w:lang w:val="en-US" w:eastAsia="zh-CN"/>
        </w:rPr>
        <w:t>5</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u w:val="single"/>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ascii="仿宋_GB2312" w:hAnsi="仿宋_GB2312" w:cs="仿宋_GB2312"/>
          <w:sz w:val="28"/>
          <w:szCs w:val="28"/>
        </w:rPr>
        <w:t>的标准向甲方支付违约金，逾期超过</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天</w:t>
      </w:r>
      <w:r>
        <w:rPr>
          <w:rFonts w:ascii="仿宋_GB2312" w:hAnsi="仿宋_GB2312" w:cs="仿宋_GB2312"/>
          <w:sz w:val="28"/>
          <w:szCs w:val="28"/>
        </w:rPr>
        <w:t>仍未支付的，甲方有权解除</w:t>
      </w:r>
      <w:r>
        <w:rPr>
          <w:rFonts w:hint="eastAsia" w:ascii="仿宋_GB2312" w:hAnsi="仿宋_GB2312" w:cs="仿宋_GB2312"/>
          <w:sz w:val="28"/>
          <w:szCs w:val="28"/>
          <w:lang w:eastAsia="zh-CN"/>
        </w:rPr>
        <w:t>协议</w:t>
      </w:r>
      <w:r>
        <w:rPr>
          <w:rFonts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280" w:firstLineChars="100"/>
        <w:textAlignment w:val="auto"/>
        <w:rPr>
          <w:rFonts w:ascii="仿宋_GB2312" w:hAnsi="仿宋_GB2312" w:cs="仿宋_GB2312"/>
          <w:sz w:val="28"/>
          <w:szCs w:val="28"/>
        </w:rPr>
      </w:pPr>
      <w:r>
        <w:rPr>
          <w:rFonts w:hint="eastAsia" w:ascii="仿宋_GB2312" w:hAnsi="仿宋_GB2312" w:cs="仿宋_GB2312"/>
          <w:strike w:val="0"/>
          <w:color w:val="000000"/>
          <w:sz w:val="28"/>
          <w:szCs w:val="28"/>
          <w:lang w:val="en-US" w:eastAsia="zh-CN"/>
        </w:rPr>
        <w:t>（2）</w:t>
      </w:r>
      <w:r>
        <w:rPr>
          <w:rFonts w:hint="eastAsia" w:ascii="仿宋_GB2312" w:hAnsi="仿宋_GB2312" w:cs="仿宋_GB2312"/>
          <w:sz w:val="28"/>
          <w:szCs w:val="28"/>
        </w:rPr>
        <w:t>甲方要求解除</w:t>
      </w:r>
      <w:r>
        <w:rPr>
          <w:rFonts w:hint="eastAsia" w:ascii="仿宋_GB2312" w:hAnsi="仿宋_GB2312" w:cs="仿宋_GB2312"/>
          <w:sz w:val="28"/>
          <w:szCs w:val="28"/>
          <w:lang w:eastAsia="zh-CN"/>
        </w:rPr>
        <w:t>协议</w:t>
      </w:r>
      <w:r>
        <w:rPr>
          <w:rFonts w:hint="eastAsia" w:ascii="仿宋_GB2312" w:hAnsi="仿宋_GB2312" w:cs="仿宋_GB2312"/>
          <w:sz w:val="28"/>
          <w:szCs w:val="28"/>
        </w:rPr>
        <w:t>的，应自其要求解除</w:t>
      </w:r>
      <w:r>
        <w:rPr>
          <w:rFonts w:hint="eastAsia" w:ascii="仿宋_GB2312" w:hAnsi="仿宋_GB2312" w:cs="仿宋_GB2312"/>
          <w:sz w:val="28"/>
          <w:szCs w:val="28"/>
          <w:lang w:eastAsia="zh-CN"/>
        </w:rPr>
        <w:t>协议</w:t>
      </w:r>
      <w:r>
        <w:rPr>
          <w:rFonts w:hint="eastAsia" w:ascii="仿宋_GB2312" w:hAnsi="仿宋_GB2312" w:cs="仿宋_GB2312"/>
          <w:sz w:val="28"/>
          <w:szCs w:val="28"/>
        </w:rPr>
        <w:t>通知书到达乙方之日起</w:t>
      </w:r>
      <w:r>
        <w:rPr>
          <w:rFonts w:ascii="仿宋_GB2312" w:hAnsi="仿宋_GB2312" w:cs="仿宋_GB2312"/>
          <w:sz w:val="28"/>
          <w:szCs w:val="28"/>
        </w:rPr>
        <w:t>10日内，将乙方已支付的房款退还给乙方。</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b w:val="0"/>
          <w:bCs w:val="0"/>
          <w:sz w:val="28"/>
          <w:szCs w:val="28"/>
          <w:lang w:val="en-US" w:eastAsia="zh-CN"/>
        </w:rPr>
        <w:t>4.</w:t>
      </w:r>
      <w:r>
        <w:rPr>
          <w:rFonts w:ascii="仿宋_GB2312" w:hAnsi="仿宋_GB2312" w:cs="仿宋_GB2312"/>
          <w:sz w:val="28"/>
          <w:szCs w:val="28"/>
        </w:rPr>
        <w:t>迟延办理产权登记的违约责任</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如因甲方或乙方原因造成不能按期取得</w:t>
      </w:r>
      <w:r>
        <w:rPr>
          <w:rFonts w:hint="eastAsia" w:ascii="仿宋_GB2312" w:hAnsi="仿宋_GB2312" w:cs="仿宋_GB2312"/>
          <w:sz w:val="28"/>
          <w:szCs w:val="28"/>
          <w:lang w:eastAsia="zh-CN"/>
        </w:rPr>
        <w:t>不动产</w:t>
      </w:r>
      <w:r>
        <w:rPr>
          <w:rFonts w:hint="eastAsia" w:ascii="仿宋_GB2312" w:hAnsi="仿宋_GB2312" w:cs="仿宋_GB2312"/>
          <w:sz w:val="28"/>
          <w:szCs w:val="28"/>
        </w:rPr>
        <w:t>权属证明文件的，甲乙双方当事人同意按下列第</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种方式处理：</w:t>
      </w:r>
    </w:p>
    <w:p>
      <w:pPr>
        <w:keepNext w:val="0"/>
        <w:keepLines w:val="0"/>
        <w:pageBreakBefore w:val="0"/>
        <w:widowControl w:val="0"/>
        <w:kinsoku/>
        <w:wordWrap/>
        <w:overflowPunct/>
        <w:topLinePunct w:val="0"/>
        <w:autoSpaceDE w:val="0"/>
        <w:autoSpaceDN w:val="0"/>
        <w:bidi w:val="0"/>
        <w:adjustRightInd/>
        <w:snapToGrid/>
        <w:spacing w:line="240" w:lineRule="auto"/>
        <w:ind w:firstLine="280" w:firstLineChars="100"/>
        <w:textAlignment w:val="auto"/>
        <w:rPr>
          <w:rFonts w:ascii="仿宋_GB2312" w:hAnsi="仿宋_GB2312" w:cs="仿宋_GB2312"/>
          <w:sz w:val="28"/>
          <w:szCs w:val="28"/>
        </w:rPr>
      </w:pPr>
      <w:r>
        <w:rPr>
          <w:rFonts w:hint="eastAsia" w:ascii="仿宋_GB2312" w:hAnsi="仿宋_GB2312" w:cs="仿宋_GB2312"/>
          <w:strike w:val="0"/>
          <w:color w:val="000000"/>
          <w:sz w:val="28"/>
          <w:szCs w:val="28"/>
          <w:lang w:val="en-US" w:eastAsia="zh-CN"/>
        </w:rPr>
        <w:t>（1）</w:t>
      </w:r>
      <w:r>
        <w:rPr>
          <w:rFonts w:hint="eastAsia" w:ascii="仿宋_GB2312" w:hAnsi="仿宋_GB2312" w:eastAsia="仿宋_GB2312" w:cs="仿宋_GB2312"/>
          <w:color w:val="000000"/>
          <w:sz w:val="28"/>
          <w:szCs w:val="28"/>
        </w:rPr>
        <w:t>违约方</w:t>
      </w:r>
      <w:r>
        <w:rPr>
          <w:rFonts w:hint="eastAsia" w:ascii="仿宋_GB2312" w:hAnsi="仿宋_GB2312" w:cs="仿宋_GB2312"/>
          <w:b w:val="0"/>
          <w:bCs w:val="0"/>
          <w:i w:val="0"/>
          <w:iCs w:val="0"/>
          <w:color w:val="000000" w:themeColor="text1"/>
          <w:sz w:val="28"/>
          <w:szCs w:val="28"/>
          <w:lang w:eastAsia="zh-CN"/>
          <w14:textFill>
            <w14:solidFill>
              <w14:schemeClr w14:val="tx1"/>
            </w14:solidFill>
          </w14:textFill>
        </w:rPr>
        <w:t>以总房款为基数</w:t>
      </w:r>
      <w:r>
        <w:rPr>
          <w:rFonts w:hint="eastAsia" w:ascii="仿宋_GB2312" w:hAnsi="仿宋_GB2312" w:eastAsia="仿宋_GB2312" w:cs="仿宋_GB2312"/>
          <w:color w:val="000000"/>
          <w:sz w:val="28"/>
          <w:szCs w:val="28"/>
        </w:rPr>
        <w:t>按</w:t>
      </w:r>
      <w:r>
        <w:rPr>
          <w:rFonts w:hint="eastAsia" w:ascii="仿宋_GB2312" w:hAnsi="仿宋_GB2312" w:cs="仿宋_GB2312"/>
          <w:color w:val="000000"/>
          <w:sz w:val="28"/>
          <w:szCs w:val="28"/>
          <w:lang w:eastAsia="zh-CN"/>
        </w:rPr>
        <w:t>日</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u w:val="single"/>
          <w:lang w:val="en-US" w:eastAsia="zh-CN"/>
        </w:rPr>
        <w:t xml:space="preserve">  </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支付违约金</w:t>
      </w:r>
      <w:r>
        <w:rPr>
          <w:rFonts w:hint="eastAsia" w:ascii="仿宋_GB2312" w:hAnsi="仿宋_GB2312" w:cs="仿宋_GB2312"/>
          <w:sz w:val="28"/>
          <w:szCs w:val="28"/>
        </w:rPr>
        <w:t>，</w:t>
      </w:r>
      <w:r>
        <w:rPr>
          <w:rFonts w:hint="eastAsia" w:ascii="仿宋_GB2312" w:hAnsi="仿宋_GB2312" w:cs="仿宋_GB2312"/>
          <w:sz w:val="28"/>
          <w:szCs w:val="28"/>
          <w:lang w:eastAsia="zh-CN"/>
        </w:rPr>
        <w:t>协议</w:t>
      </w:r>
      <w:r>
        <w:rPr>
          <w:rFonts w:hint="eastAsia" w:ascii="仿宋_GB2312" w:hAnsi="仿宋_GB2312" w:cs="仿宋_GB2312"/>
          <w:sz w:val="28"/>
          <w:szCs w:val="28"/>
        </w:rPr>
        <w:t>继续履行。</w:t>
      </w:r>
    </w:p>
    <w:p>
      <w:pPr>
        <w:keepNext w:val="0"/>
        <w:keepLines w:val="0"/>
        <w:pageBreakBefore w:val="0"/>
        <w:widowControl w:val="0"/>
        <w:kinsoku/>
        <w:wordWrap/>
        <w:overflowPunct/>
        <w:topLinePunct w:val="0"/>
        <w:autoSpaceDE w:val="0"/>
        <w:autoSpaceDN w:val="0"/>
        <w:bidi w:val="0"/>
        <w:adjustRightInd/>
        <w:snapToGrid/>
        <w:spacing w:line="240" w:lineRule="auto"/>
        <w:ind w:firstLine="280" w:firstLineChars="100"/>
        <w:textAlignment w:val="auto"/>
        <w:rPr>
          <w:rFonts w:ascii="仿宋_GB2312" w:hAnsi="仿宋_GB2312" w:cs="仿宋_GB2312"/>
          <w:sz w:val="28"/>
          <w:szCs w:val="28"/>
        </w:rPr>
      </w:pPr>
      <w:r>
        <w:rPr>
          <w:rFonts w:hint="eastAsia" w:ascii="仿宋_GB2312" w:hAnsi="仿宋_GB2312" w:cs="仿宋_GB2312"/>
          <w:strike w:val="0"/>
          <w:color w:val="000000"/>
          <w:sz w:val="28"/>
          <w:szCs w:val="28"/>
          <w:lang w:val="en-US" w:eastAsia="zh-CN"/>
        </w:rPr>
        <w:t>（2）</w:t>
      </w:r>
      <w:r>
        <w:rPr>
          <w:rFonts w:ascii="仿宋_GB2312" w:hAnsi="仿宋_GB2312" w:cs="仿宋_GB2312"/>
          <w:sz w:val="28"/>
          <w:szCs w:val="28"/>
        </w:rPr>
        <w:t>解除</w:t>
      </w:r>
      <w:r>
        <w:rPr>
          <w:rFonts w:hint="eastAsia" w:ascii="仿宋_GB2312" w:hAnsi="仿宋_GB2312" w:cs="仿宋_GB2312"/>
          <w:sz w:val="28"/>
          <w:szCs w:val="28"/>
          <w:lang w:eastAsia="zh-CN"/>
        </w:rPr>
        <w:t>协议</w:t>
      </w:r>
      <w:r>
        <w:rPr>
          <w:rFonts w:ascii="仿宋_GB2312" w:hAnsi="仿宋_GB2312" w:cs="仿宋_GB2312"/>
          <w:sz w:val="28"/>
          <w:szCs w:val="28"/>
        </w:rPr>
        <w:t>，终止交易，各方当事人互不追究违约责任。</w:t>
      </w:r>
    </w:p>
    <w:p>
      <w:pPr>
        <w:pStyle w:val="2"/>
        <w:spacing w:line="240" w:lineRule="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5.未按约定提前结清贷款的违约责任</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cs="仿宋_GB2312"/>
          <w:strike w:val="0"/>
          <w:color w:val="000000"/>
          <w:sz w:val="28"/>
          <w:szCs w:val="28"/>
          <w:lang w:eastAsia="zh-CN"/>
        </w:rPr>
      </w:pPr>
      <w:r>
        <w:rPr>
          <w:rFonts w:hint="eastAsia" w:ascii="仿宋_GB2312" w:hAnsi="仿宋_GB2312" w:eastAsia="仿宋_GB2312" w:cs="仿宋_GB2312"/>
          <w:color w:val="000000"/>
          <w:sz w:val="28"/>
          <w:szCs w:val="28"/>
        </w:rPr>
        <w:t>因</w:t>
      </w:r>
      <w:r>
        <w:rPr>
          <w:rFonts w:hint="eastAsia" w:ascii="仿宋_GB2312" w:hAnsi="仿宋_GB2312" w:cs="仿宋_GB2312"/>
          <w:color w:val="000000"/>
          <w:sz w:val="28"/>
          <w:szCs w:val="28"/>
          <w:lang w:eastAsia="zh-CN"/>
        </w:rPr>
        <w:t>甲</w:t>
      </w:r>
      <w:r>
        <w:rPr>
          <w:rFonts w:hint="eastAsia" w:ascii="仿宋_GB2312" w:hAnsi="仿宋_GB2312" w:eastAsia="仿宋_GB2312" w:cs="仿宋_GB2312"/>
          <w:color w:val="000000"/>
          <w:sz w:val="28"/>
          <w:szCs w:val="28"/>
        </w:rPr>
        <w:t>方原因</w:t>
      </w:r>
      <w:r>
        <w:rPr>
          <w:rFonts w:hint="eastAsia" w:ascii="仿宋_GB2312" w:hAnsi="仿宋_GB2312" w:cs="仿宋_GB2312"/>
          <w:sz w:val="28"/>
          <w:szCs w:val="28"/>
          <w:lang w:val="en-US" w:eastAsia="zh-CN"/>
        </w:rPr>
        <w:t>未按约定提前结清贷款，</w:t>
      </w:r>
      <w:r>
        <w:rPr>
          <w:rFonts w:hint="eastAsia" w:ascii="仿宋_GB2312" w:hAnsi="仿宋_GB2312" w:eastAsia="仿宋_GB2312" w:cs="仿宋_GB2312"/>
          <w:color w:val="000000"/>
          <w:sz w:val="28"/>
          <w:szCs w:val="28"/>
        </w:rPr>
        <w:t>导致</w:t>
      </w:r>
      <w:r>
        <w:rPr>
          <w:rFonts w:hint="eastAsia" w:ascii="仿宋_GB2312" w:hAnsi="仿宋_GB2312" w:cs="仿宋_GB2312"/>
          <w:color w:val="000000"/>
          <w:sz w:val="28"/>
          <w:szCs w:val="28"/>
          <w:lang w:eastAsia="zh-CN"/>
        </w:rPr>
        <w:t>交易无法进行的</w:t>
      </w:r>
      <w:r>
        <w:rPr>
          <w:rFonts w:hint="eastAsia" w:ascii="仿宋_GB2312" w:hAnsi="仿宋_GB2312" w:eastAsia="仿宋_GB2312" w:cs="仿宋_GB2312"/>
          <w:color w:val="000000"/>
          <w:sz w:val="28"/>
          <w:szCs w:val="28"/>
        </w:rPr>
        <w:t>，</w:t>
      </w:r>
      <w:r>
        <w:rPr>
          <w:rFonts w:hint="eastAsia" w:ascii="仿宋_GB2312" w:hAnsi="仿宋_GB2312" w:cs="仿宋_GB2312"/>
          <w:color w:val="000000"/>
          <w:sz w:val="28"/>
          <w:szCs w:val="28"/>
          <w:lang w:val="en-US" w:eastAsia="zh-CN"/>
        </w:rPr>
        <w:t>乙</w:t>
      </w:r>
      <w:r>
        <w:rPr>
          <w:rFonts w:hint="eastAsia" w:ascii="仿宋_GB2312" w:hAnsi="仿宋_GB2312" w:eastAsia="仿宋_GB2312" w:cs="仿宋_GB2312"/>
          <w:color w:val="000000"/>
          <w:sz w:val="28"/>
          <w:szCs w:val="28"/>
          <w:lang w:val="en-US" w:eastAsia="zh-CN"/>
        </w:rPr>
        <w:t>方有权要求</w:t>
      </w:r>
      <w:r>
        <w:rPr>
          <w:rFonts w:hint="eastAsia" w:ascii="仿宋_GB2312" w:hAnsi="仿宋_GB2312" w:cs="仿宋_GB2312"/>
          <w:color w:val="000000"/>
          <w:sz w:val="28"/>
          <w:szCs w:val="28"/>
          <w:lang w:eastAsia="zh-CN"/>
        </w:rPr>
        <w:t>甲</w:t>
      </w:r>
      <w:r>
        <w:rPr>
          <w:rFonts w:hint="eastAsia" w:ascii="仿宋_GB2312" w:hAnsi="仿宋_GB2312" w:eastAsia="仿宋_GB2312" w:cs="仿宋_GB2312"/>
          <w:color w:val="000000"/>
          <w:sz w:val="28"/>
          <w:szCs w:val="28"/>
        </w:rPr>
        <w:t>方</w:t>
      </w:r>
      <w:r>
        <w:rPr>
          <w:rFonts w:hint="eastAsia" w:ascii="仿宋_GB2312" w:hAnsi="仿宋_GB2312" w:cs="仿宋_GB2312"/>
          <w:b w:val="0"/>
          <w:bCs w:val="0"/>
          <w:i w:val="0"/>
          <w:iCs w:val="0"/>
          <w:color w:val="000000" w:themeColor="text1"/>
          <w:sz w:val="28"/>
          <w:szCs w:val="28"/>
          <w:lang w:eastAsia="zh-CN"/>
          <w14:textFill>
            <w14:solidFill>
              <w14:schemeClr w14:val="tx1"/>
            </w14:solidFill>
          </w14:textFill>
        </w:rPr>
        <w:t>以总房款为基数</w:t>
      </w:r>
      <w:r>
        <w:rPr>
          <w:rFonts w:hint="eastAsia" w:ascii="仿宋_GB2312" w:hAnsi="仿宋_GB2312" w:eastAsia="仿宋_GB2312" w:cs="仿宋_GB2312"/>
          <w:color w:val="000000"/>
          <w:sz w:val="28"/>
          <w:szCs w:val="28"/>
        </w:rPr>
        <w:t>按</w:t>
      </w:r>
      <w:r>
        <w:rPr>
          <w:rFonts w:hint="eastAsia" w:ascii="仿宋_GB2312" w:hAnsi="仿宋_GB2312" w:cs="仿宋_GB2312"/>
          <w:color w:val="000000"/>
          <w:sz w:val="28"/>
          <w:szCs w:val="28"/>
          <w:lang w:eastAsia="zh-CN"/>
        </w:rPr>
        <w:t>日</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u w:val="single"/>
          <w:lang w:val="en-US" w:eastAsia="zh-CN"/>
        </w:rPr>
        <w:t xml:space="preserve">  </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支付逾期违约金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违约金以【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z w:val="28"/>
          <w:szCs w:val="28"/>
          <w:lang w:val="en-US" w:eastAsia="zh-CN"/>
        </w:rPr>
        <w:t>】为上限</w:t>
      </w:r>
      <w:r>
        <w:rPr>
          <w:rFonts w:hint="eastAsia" w:ascii="仿宋_GB2312" w:hAnsi="仿宋_GB2312" w:eastAsia="仿宋_GB2312" w:cs="仿宋_GB2312"/>
          <w:color w:val="000000"/>
          <w:sz w:val="28"/>
          <w:szCs w:val="28"/>
        </w:rPr>
        <w:t>；逾期超过</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天的，</w:t>
      </w:r>
      <w:r>
        <w:rPr>
          <w:rFonts w:hint="eastAsia" w:ascii="仿宋_GB2312" w:hAnsi="仿宋_GB2312" w:cs="仿宋_GB2312"/>
          <w:color w:val="000000"/>
          <w:sz w:val="28"/>
          <w:szCs w:val="28"/>
          <w:lang w:eastAsia="zh-CN"/>
        </w:rPr>
        <w:t>乙</w:t>
      </w:r>
      <w:r>
        <w:rPr>
          <w:rFonts w:hint="eastAsia" w:ascii="仿宋_GB2312" w:hAnsi="仿宋_GB2312" w:eastAsia="仿宋_GB2312" w:cs="仿宋_GB2312"/>
          <w:color w:val="000000"/>
          <w:sz w:val="28"/>
          <w:szCs w:val="28"/>
        </w:rPr>
        <w:t>方有权要求解除本</w:t>
      </w:r>
      <w:r>
        <w:rPr>
          <w:rFonts w:hint="eastAsia" w:ascii="仿宋_GB2312" w:hAnsi="仿宋_GB2312" w:eastAsia="仿宋_GB2312" w:cs="仿宋_GB2312"/>
          <w:color w:val="000000"/>
          <w:sz w:val="28"/>
          <w:szCs w:val="28"/>
          <w:lang w:eastAsia="zh-CN"/>
        </w:rPr>
        <w:t>协议</w:t>
      </w:r>
      <w:r>
        <w:rPr>
          <w:rFonts w:hint="eastAsia" w:ascii="仿宋_GB2312" w:hAnsi="仿宋_GB2312" w:cs="仿宋_GB2312"/>
          <w:strike w:val="0"/>
          <w:dstrike w:val="0"/>
          <w:color w:val="000000"/>
          <w:sz w:val="28"/>
          <w:szCs w:val="28"/>
          <w:lang w:eastAsia="zh-CN"/>
        </w:rPr>
        <w:t>，并要求甲方</w:t>
      </w:r>
      <w:r>
        <w:rPr>
          <w:rFonts w:hint="eastAsia" w:ascii="仿宋_GB2312" w:hAnsi="仿宋_GB2312" w:cs="仿宋_GB2312"/>
          <w:b w:val="0"/>
          <w:bCs w:val="0"/>
          <w:i w:val="0"/>
          <w:iCs w:val="0"/>
          <w:color w:val="000000" w:themeColor="text1"/>
          <w:sz w:val="28"/>
          <w:szCs w:val="28"/>
          <w:lang w:eastAsia="zh-CN"/>
          <w14:textFill>
            <w14:solidFill>
              <w14:schemeClr w14:val="tx1"/>
            </w14:solidFill>
          </w14:textFill>
        </w:rPr>
        <w:t>以总房款为基数</w:t>
      </w:r>
      <w:r>
        <w:rPr>
          <w:rFonts w:hint="eastAsia" w:ascii="仿宋_GB2312" w:hAnsi="仿宋_GB2312" w:eastAsia="仿宋_GB2312" w:cs="仿宋_GB2312"/>
          <w:color w:val="000000"/>
          <w:sz w:val="28"/>
          <w:szCs w:val="28"/>
        </w:rPr>
        <w:t>按</w:t>
      </w:r>
      <w:r>
        <w:rPr>
          <w:rFonts w:hint="eastAsia" w:ascii="仿宋_GB2312" w:hAnsi="仿宋_GB2312" w:cs="仿宋_GB2312"/>
          <w:color w:val="000000"/>
          <w:sz w:val="28"/>
          <w:szCs w:val="28"/>
          <w:lang w:eastAsia="zh-CN"/>
        </w:rPr>
        <w:t>日</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u w:val="single"/>
          <w:lang w:val="en-US" w:eastAsia="zh-CN"/>
        </w:rPr>
        <w:t xml:space="preserve">  </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strike w:val="0"/>
          <w:dstrike w:val="0"/>
          <w:color w:val="000000"/>
          <w:sz w:val="28"/>
          <w:szCs w:val="28"/>
          <w:lang w:val="en-US" w:eastAsia="zh-CN"/>
        </w:rPr>
        <w:t>支付解约违约金</w:t>
      </w:r>
      <w:r>
        <w:rPr>
          <w:rFonts w:hint="eastAsia" w:ascii="仿宋_GB2312" w:hAnsi="仿宋_GB2312" w:cs="仿宋_GB2312"/>
          <w:strike w:val="0"/>
          <w:color w:val="000000"/>
          <w:sz w:val="28"/>
          <w:szCs w:val="28"/>
          <w:lang w:eastAsia="zh-CN"/>
        </w:rPr>
        <w:t>。</w:t>
      </w:r>
    </w:p>
    <w:p>
      <w:pPr>
        <w:pStyle w:val="2"/>
        <w:spacing w:line="240" w:lineRule="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6.未按约定办理按揭贷款手续</w:t>
      </w:r>
    </w:p>
    <w:p>
      <w:pPr>
        <w:pStyle w:val="2"/>
        <w:numPr>
          <w:ilvl w:val="0"/>
          <w:numId w:val="0"/>
        </w:numPr>
        <w:spacing w:line="240" w:lineRule="auto"/>
        <w:ind w:firstLine="560"/>
        <w:rPr>
          <w:rFonts w:hint="eastAsia" w:ascii="仿宋_GB2312" w:hAnsi="仿宋_GB2312" w:cs="仿宋_GB2312"/>
          <w:strike w:val="0"/>
          <w:color w:val="000000"/>
          <w:sz w:val="28"/>
          <w:szCs w:val="28"/>
          <w:lang w:eastAsia="zh-CN"/>
        </w:rPr>
      </w:pPr>
      <w:r>
        <w:rPr>
          <w:rFonts w:hint="eastAsia" w:ascii="仿宋_GB2312" w:hAnsi="仿宋_GB2312" w:eastAsia="仿宋_GB2312" w:cs="仿宋_GB2312"/>
          <w:color w:val="000000"/>
          <w:sz w:val="28"/>
          <w:szCs w:val="28"/>
        </w:rPr>
        <w:t>因</w:t>
      </w:r>
      <w:r>
        <w:rPr>
          <w:rFonts w:hint="eastAsia" w:ascii="仿宋_GB2312" w:hAnsi="仿宋_GB2312" w:cs="仿宋_GB2312"/>
          <w:color w:val="000000"/>
          <w:sz w:val="28"/>
          <w:szCs w:val="28"/>
          <w:lang w:eastAsia="zh-CN"/>
        </w:rPr>
        <w:t>一</w:t>
      </w:r>
      <w:r>
        <w:rPr>
          <w:rFonts w:hint="eastAsia" w:ascii="仿宋_GB2312" w:hAnsi="仿宋_GB2312" w:eastAsia="仿宋_GB2312" w:cs="仿宋_GB2312"/>
          <w:color w:val="000000"/>
          <w:sz w:val="28"/>
          <w:szCs w:val="28"/>
        </w:rPr>
        <w:t>方原因</w:t>
      </w:r>
      <w:r>
        <w:rPr>
          <w:rFonts w:hint="eastAsia" w:ascii="仿宋_GB2312" w:hAnsi="仿宋_GB2312" w:cs="仿宋_GB2312"/>
          <w:sz w:val="28"/>
          <w:szCs w:val="28"/>
          <w:lang w:val="en-US" w:eastAsia="zh-CN"/>
        </w:rPr>
        <w:t>未按约定办理按揭贷款手续，</w:t>
      </w:r>
      <w:r>
        <w:rPr>
          <w:rFonts w:hint="eastAsia" w:ascii="仿宋_GB2312" w:hAnsi="仿宋_GB2312" w:eastAsia="仿宋_GB2312" w:cs="仿宋_GB2312"/>
          <w:color w:val="000000"/>
          <w:sz w:val="28"/>
          <w:szCs w:val="28"/>
        </w:rPr>
        <w:t>导致</w:t>
      </w:r>
      <w:r>
        <w:rPr>
          <w:rFonts w:hint="eastAsia" w:ascii="仿宋_GB2312" w:hAnsi="仿宋_GB2312" w:cs="仿宋_GB2312"/>
          <w:color w:val="000000"/>
          <w:sz w:val="28"/>
          <w:szCs w:val="28"/>
          <w:lang w:eastAsia="zh-CN"/>
        </w:rPr>
        <w:t>交易无法进行的</w:t>
      </w:r>
      <w:r>
        <w:rPr>
          <w:rFonts w:hint="eastAsia" w:ascii="仿宋_GB2312" w:hAnsi="仿宋_GB2312" w:eastAsia="仿宋_GB2312" w:cs="仿宋_GB2312"/>
          <w:color w:val="000000"/>
          <w:sz w:val="28"/>
          <w:szCs w:val="28"/>
        </w:rPr>
        <w:t>，</w:t>
      </w:r>
      <w:r>
        <w:rPr>
          <w:rFonts w:hint="eastAsia" w:ascii="仿宋_GB2312" w:hAnsi="仿宋_GB2312" w:cs="仿宋_GB2312"/>
          <w:color w:val="000000"/>
          <w:sz w:val="28"/>
          <w:szCs w:val="28"/>
          <w:lang w:val="en-US" w:eastAsia="zh-CN"/>
        </w:rPr>
        <w:t>守约方</w:t>
      </w:r>
      <w:r>
        <w:rPr>
          <w:rFonts w:hint="eastAsia" w:ascii="仿宋_GB2312" w:hAnsi="仿宋_GB2312" w:eastAsia="仿宋_GB2312" w:cs="仿宋_GB2312"/>
          <w:color w:val="000000"/>
          <w:sz w:val="28"/>
          <w:szCs w:val="28"/>
          <w:lang w:val="en-US" w:eastAsia="zh-CN"/>
        </w:rPr>
        <w:t>有权要求</w:t>
      </w:r>
      <w:r>
        <w:rPr>
          <w:rFonts w:hint="eastAsia" w:ascii="仿宋_GB2312" w:hAnsi="仿宋_GB2312" w:cs="仿宋_GB2312"/>
          <w:color w:val="000000"/>
          <w:sz w:val="28"/>
          <w:szCs w:val="28"/>
          <w:lang w:eastAsia="zh-CN"/>
        </w:rPr>
        <w:t>违约方</w:t>
      </w:r>
      <w:r>
        <w:rPr>
          <w:rFonts w:hint="eastAsia" w:ascii="仿宋_GB2312" w:hAnsi="仿宋_GB2312" w:cs="仿宋_GB2312"/>
          <w:b w:val="0"/>
          <w:bCs w:val="0"/>
          <w:i w:val="0"/>
          <w:iCs w:val="0"/>
          <w:color w:val="000000" w:themeColor="text1"/>
          <w:sz w:val="28"/>
          <w:szCs w:val="28"/>
          <w:lang w:eastAsia="zh-CN"/>
          <w14:textFill>
            <w14:solidFill>
              <w14:schemeClr w14:val="tx1"/>
            </w14:solidFill>
          </w14:textFill>
        </w:rPr>
        <w:t>以总房款为基数</w:t>
      </w:r>
      <w:r>
        <w:rPr>
          <w:rFonts w:hint="eastAsia" w:ascii="仿宋_GB2312" w:hAnsi="仿宋_GB2312" w:eastAsia="仿宋_GB2312" w:cs="仿宋_GB2312"/>
          <w:color w:val="000000"/>
          <w:sz w:val="28"/>
          <w:szCs w:val="28"/>
        </w:rPr>
        <w:t>按</w:t>
      </w:r>
      <w:r>
        <w:rPr>
          <w:rFonts w:hint="eastAsia" w:ascii="仿宋_GB2312" w:hAnsi="仿宋_GB2312" w:cs="仿宋_GB2312"/>
          <w:color w:val="000000"/>
          <w:sz w:val="28"/>
          <w:szCs w:val="28"/>
          <w:lang w:eastAsia="zh-CN"/>
        </w:rPr>
        <w:t>日</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u w:val="single"/>
          <w:lang w:val="en-US" w:eastAsia="zh-CN"/>
        </w:rPr>
        <w:t xml:space="preserve">  </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支付逾期违约金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违约金以【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z w:val="28"/>
          <w:szCs w:val="28"/>
          <w:lang w:val="en-US" w:eastAsia="zh-CN"/>
        </w:rPr>
        <w:t>】为上限</w:t>
      </w:r>
      <w:r>
        <w:rPr>
          <w:rFonts w:hint="eastAsia" w:ascii="仿宋_GB2312" w:hAnsi="仿宋_GB2312" w:eastAsia="仿宋_GB2312" w:cs="仿宋_GB2312"/>
          <w:color w:val="000000"/>
          <w:sz w:val="28"/>
          <w:szCs w:val="28"/>
        </w:rPr>
        <w:t>；逾期超过</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天的，</w:t>
      </w:r>
      <w:r>
        <w:rPr>
          <w:rFonts w:hint="eastAsia" w:ascii="仿宋_GB2312" w:hAnsi="仿宋_GB2312" w:cs="仿宋_GB2312"/>
          <w:color w:val="000000"/>
          <w:sz w:val="28"/>
          <w:szCs w:val="28"/>
          <w:lang w:eastAsia="zh-CN"/>
        </w:rPr>
        <w:t>守约方</w:t>
      </w:r>
      <w:r>
        <w:rPr>
          <w:rFonts w:hint="eastAsia" w:ascii="仿宋_GB2312" w:hAnsi="仿宋_GB2312" w:eastAsia="仿宋_GB2312" w:cs="仿宋_GB2312"/>
          <w:color w:val="000000"/>
          <w:sz w:val="28"/>
          <w:szCs w:val="28"/>
        </w:rPr>
        <w:t>有权要求解除本</w:t>
      </w:r>
      <w:r>
        <w:rPr>
          <w:rFonts w:hint="eastAsia" w:ascii="仿宋_GB2312" w:hAnsi="仿宋_GB2312" w:eastAsia="仿宋_GB2312" w:cs="仿宋_GB2312"/>
          <w:color w:val="000000"/>
          <w:sz w:val="28"/>
          <w:szCs w:val="28"/>
          <w:lang w:eastAsia="zh-CN"/>
        </w:rPr>
        <w:t>协议</w:t>
      </w:r>
      <w:r>
        <w:rPr>
          <w:rFonts w:hint="eastAsia" w:ascii="仿宋_GB2312" w:hAnsi="仿宋_GB2312" w:cs="仿宋_GB2312"/>
          <w:strike w:val="0"/>
          <w:dstrike w:val="0"/>
          <w:color w:val="000000"/>
          <w:sz w:val="28"/>
          <w:szCs w:val="28"/>
          <w:lang w:eastAsia="zh-CN"/>
        </w:rPr>
        <w:t>，并要求违约方</w:t>
      </w:r>
      <w:r>
        <w:rPr>
          <w:rFonts w:hint="eastAsia" w:ascii="仿宋_GB2312" w:hAnsi="仿宋_GB2312" w:cs="仿宋_GB2312"/>
          <w:b w:val="0"/>
          <w:bCs w:val="0"/>
          <w:i w:val="0"/>
          <w:iCs w:val="0"/>
          <w:color w:val="000000" w:themeColor="text1"/>
          <w:sz w:val="28"/>
          <w:szCs w:val="28"/>
          <w:lang w:eastAsia="zh-CN"/>
          <w14:textFill>
            <w14:solidFill>
              <w14:schemeClr w14:val="tx1"/>
            </w14:solidFill>
          </w14:textFill>
        </w:rPr>
        <w:t>以总房款为基数</w:t>
      </w:r>
      <w:r>
        <w:rPr>
          <w:rFonts w:hint="eastAsia" w:ascii="仿宋_GB2312" w:hAnsi="仿宋_GB2312" w:eastAsia="仿宋_GB2312" w:cs="仿宋_GB2312"/>
          <w:color w:val="000000"/>
          <w:sz w:val="28"/>
          <w:szCs w:val="28"/>
        </w:rPr>
        <w:t>按</w:t>
      </w:r>
      <w:r>
        <w:rPr>
          <w:rFonts w:hint="eastAsia" w:ascii="仿宋_GB2312" w:hAnsi="仿宋_GB2312" w:cs="仿宋_GB2312"/>
          <w:color w:val="000000"/>
          <w:sz w:val="28"/>
          <w:szCs w:val="28"/>
          <w:lang w:eastAsia="zh-CN"/>
        </w:rPr>
        <w:t>日</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u w:val="single"/>
          <w:lang w:val="en-US" w:eastAsia="zh-CN"/>
        </w:rPr>
        <w:t xml:space="preserve">  </w:t>
      </w:r>
      <w:r>
        <w:rPr>
          <w:rFonts w:hint="eastAsia" w:ascii="汉仪瑞意宋简" w:hAnsi="汉仪瑞意宋简" w:eastAsia="汉仪瑞意宋简" w:cs="汉仪瑞意宋简"/>
          <w:color w:val="000000"/>
          <w:sz w:val="28"/>
          <w:szCs w:val="28"/>
          <w:u w:val="single"/>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strike w:val="0"/>
          <w:dstrike w:val="0"/>
          <w:color w:val="000000"/>
          <w:sz w:val="28"/>
          <w:szCs w:val="28"/>
          <w:lang w:val="en-US" w:eastAsia="zh-CN"/>
        </w:rPr>
        <w:t>支付解约违约金</w:t>
      </w:r>
      <w:r>
        <w:rPr>
          <w:rFonts w:hint="eastAsia" w:ascii="仿宋_GB2312" w:hAnsi="仿宋_GB2312" w:cs="仿宋_GB2312"/>
          <w:strike w:val="0"/>
          <w:color w:val="000000"/>
          <w:sz w:val="28"/>
          <w:szCs w:val="28"/>
          <w:lang w:eastAsia="zh-CN"/>
        </w:rPr>
        <w:t>。</w:t>
      </w:r>
    </w:p>
    <w:p>
      <w:pPr>
        <w:pStyle w:val="2"/>
        <w:numPr>
          <w:ilvl w:val="0"/>
          <w:numId w:val="0"/>
        </w:numPr>
        <w:spacing w:line="240" w:lineRule="auto"/>
        <w:ind w:firstLine="560" w:firstLineChars="200"/>
        <w:rPr>
          <w:rFonts w:hint="eastAsia" w:ascii="仿宋_GB2312" w:hAnsi="仿宋_GB2312" w:cs="仿宋_GB2312"/>
          <w:strike w:val="0"/>
          <w:color w:val="000000"/>
          <w:sz w:val="28"/>
          <w:szCs w:val="28"/>
          <w:lang w:val="en-US" w:eastAsia="zh-CN"/>
        </w:rPr>
      </w:pPr>
      <w:r>
        <w:rPr>
          <w:rFonts w:hint="eastAsia" w:ascii="仿宋_GB2312" w:hAnsi="仿宋_GB2312" w:cs="仿宋_GB2312"/>
          <w:strike w:val="0"/>
          <w:color w:val="000000"/>
          <w:sz w:val="28"/>
          <w:szCs w:val="28"/>
          <w:lang w:val="en-US" w:eastAsia="zh-CN"/>
        </w:rPr>
        <w:t>7.交易不成的违约责任</w:t>
      </w:r>
    </w:p>
    <w:p>
      <w:pPr>
        <w:pStyle w:val="2"/>
        <w:numPr>
          <w:ilvl w:val="0"/>
          <w:numId w:val="0"/>
        </w:numPr>
        <w:spacing w:line="240" w:lineRule="auto"/>
        <w:ind w:firstLine="560"/>
        <w:rPr>
          <w:rFonts w:hint="eastAsia" w:ascii="仿宋_GB2312" w:hAnsi="仿宋_GB2312" w:cs="仿宋_GB2312"/>
          <w:strike w:val="0"/>
          <w:dstrike w:val="0"/>
          <w:color w:val="000000"/>
          <w:sz w:val="28"/>
          <w:szCs w:val="28"/>
          <w:lang w:val="en-US" w:eastAsia="zh-CN"/>
        </w:rPr>
      </w:pPr>
      <w:r>
        <w:rPr>
          <w:rFonts w:hint="eastAsia" w:ascii="仿宋_GB2312" w:hAnsi="仿宋_GB2312" w:cs="仿宋_GB2312"/>
          <w:strike w:val="0"/>
          <w:color w:val="000000"/>
          <w:sz w:val="28"/>
          <w:szCs w:val="28"/>
          <w:lang w:val="en-US" w:eastAsia="zh-CN"/>
        </w:rPr>
        <w:t>（1）甲乙双方</w:t>
      </w:r>
      <w:r>
        <w:rPr>
          <w:rFonts w:hint="eastAsia" w:ascii="仿宋_GB2312" w:hAnsi="仿宋_GB2312" w:eastAsia="仿宋_GB2312" w:cs="仿宋_GB2312"/>
          <w:b w:val="0"/>
          <w:bCs w:val="0"/>
          <w:color w:val="000000" w:themeColor="text1"/>
          <w:sz w:val="28"/>
          <w:szCs w:val="28"/>
          <w:shd w:val="clear" w:color="auto" w:fill="auto"/>
          <w14:textFill>
            <w14:solidFill>
              <w14:schemeClr w14:val="tx1"/>
            </w14:solidFill>
          </w14:textFill>
        </w:rPr>
        <w:t>在办理《广州市存量房买卖</w:t>
      </w:r>
      <w:r>
        <w:rPr>
          <w:rFonts w:hint="eastAsia" w:ascii="仿宋_GB2312" w:hAnsi="仿宋_GB2312" w:cs="仿宋_GB2312"/>
          <w:b w:val="0"/>
          <w:bCs w:val="0"/>
          <w:color w:val="000000" w:themeColor="text1"/>
          <w:sz w:val="28"/>
          <w:szCs w:val="28"/>
          <w:shd w:val="clear" w:color="auto" w:fill="auto"/>
          <w:lang w:eastAsia="zh-CN"/>
          <w14:textFill>
            <w14:solidFill>
              <w14:schemeClr w14:val="tx1"/>
            </w14:solidFill>
          </w14:textFill>
        </w:rPr>
        <w:t>合同</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》网签手续</w:t>
      </w:r>
      <w:r>
        <w:rPr>
          <w:rFonts w:hint="eastAsia" w:ascii="仿宋_GB2312" w:hAnsi="仿宋_GB2312" w:cs="仿宋_GB2312"/>
          <w:color w:val="000000" w:themeColor="text1"/>
          <w:sz w:val="28"/>
          <w:szCs w:val="28"/>
          <w:shd w:val="clear" w:color="auto" w:fill="auto"/>
          <w:lang w:eastAsia="zh-CN"/>
          <w14:textFill>
            <w14:solidFill>
              <w14:schemeClr w14:val="tx1"/>
            </w14:solidFill>
          </w14:textFill>
        </w:rPr>
        <w:t>后，若</w:t>
      </w:r>
      <w:r>
        <w:rPr>
          <w:rFonts w:hint="eastAsia" w:ascii="仿宋_GB2312" w:hAnsi="仿宋_GB2312" w:cs="仿宋_GB2312"/>
          <w:strike w:val="0"/>
          <w:color w:val="000000"/>
          <w:sz w:val="28"/>
          <w:szCs w:val="28"/>
          <w:lang w:val="en-US" w:eastAsia="zh-CN"/>
        </w:rPr>
        <w:t>甲方不按本协议约定将该物业出售给乙方的，应当向乙方支付违约金，违约金为</w:t>
      </w:r>
      <w:r>
        <w:rPr>
          <w:rFonts w:hint="eastAsia" w:ascii="仿宋_GB2312" w:hAnsi="仿宋_GB2312" w:cs="仿宋_GB2312"/>
          <w:strike w:val="0"/>
          <w:dstrike w:val="0"/>
          <w:color w:val="000000"/>
          <w:sz w:val="28"/>
          <w:szCs w:val="28"/>
          <w:lang w:val="en-US" w:eastAsia="zh-CN"/>
        </w:rPr>
        <w:t>该物业成交价的</w:t>
      </w:r>
      <w:r>
        <w:rPr>
          <w:rFonts w:hint="eastAsia" w:ascii="仿宋_GB2312" w:hAnsi="仿宋_GB2312" w:eastAsia="仿宋_GB2312" w:cs="仿宋_GB2312"/>
          <w:strike w:val="0"/>
          <w:dstrike w:val="0"/>
          <w:color w:val="000000"/>
          <w:sz w:val="28"/>
          <w:szCs w:val="28"/>
          <w:lang w:val="en-US" w:eastAsia="zh-CN"/>
        </w:rPr>
        <w:t>【</w:t>
      </w:r>
      <w:r>
        <w:rPr>
          <w:rFonts w:hint="eastAsia" w:ascii="仿宋_GB2312" w:hAnsi="仿宋_GB2312" w:cs="仿宋_GB2312"/>
          <w:strike w:val="0"/>
          <w:dstrike w:val="0"/>
          <w:color w:val="000000"/>
          <w:sz w:val="28"/>
          <w:szCs w:val="28"/>
          <w:lang w:val="en-US" w:eastAsia="zh-CN"/>
        </w:rPr>
        <w:t>10%</w:t>
      </w:r>
      <w:r>
        <w:rPr>
          <w:rFonts w:hint="eastAsia" w:ascii="仿宋_GB2312" w:hAnsi="仿宋_GB2312" w:eastAsia="仿宋_GB2312" w:cs="仿宋_GB2312"/>
          <w:strike w:val="0"/>
          <w:dstrike w:val="0"/>
          <w:color w:val="000000"/>
          <w:sz w:val="28"/>
          <w:szCs w:val="28"/>
          <w:lang w:val="en-US" w:eastAsia="zh-CN"/>
        </w:rPr>
        <w:t>】</w:t>
      </w:r>
      <w:r>
        <w:rPr>
          <w:rFonts w:hint="eastAsia" w:ascii="仿宋_GB2312" w:hAnsi="仿宋_GB2312" w:eastAsia="仿宋_GB2312" w:cs="仿宋_GB2312"/>
          <w:color w:val="000000"/>
          <w:sz w:val="28"/>
          <w:szCs w:val="28"/>
          <w:u w:val="single"/>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trike w:val="0"/>
          <w:dstrike w:val="0"/>
          <w:color w:val="000000"/>
          <w:sz w:val="28"/>
          <w:szCs w:val="28"/>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strike w:val="0"/>
          <w:dstrike w:val="0"/>
          <w:color w:val="000000"/>
          <w:sz w:val="28"/>
          <w:szCs w:val="28"/>
          <w:lang w:val="en-US" w:eastAsia="zh-CN"/>
        </w:rPr>
        <w:t>，并退回乙方已付的全部费用。</w:t>
      </w:r>
    </w:p>
    <w:p>
      <w:pPr>
        <w:pStyle w:val="2"/>
        <w:numPr>
          <w:ilvl w:val="0"/>
          <w:numId w:val="0"/>
        </w:numPr>
        <w:spacing w:line="240" w:lineRule="auto"/>
        <w:ind w:firstLine="560"/>
        <w:rPr>
          <w:rFonts w:hint="default" w:ascii="仿宋_GB2312" w:hAnsi="仿宋_GB2312" w:cs="仿宋_GB2312"/>
          <w:strike w:val="0"/>
          <w:dstrike w:val="0"/>
          <w:color w:val="000000"/>
          <w:sz w:val="28"/>
          <w:szCs w:val="28"/>
          <w:lang w:val="en-US" w:eastAsia="zh-CN"/>
        </w:rPr>
      </w:pPr>
      <w:r>
        <w:rPr>
          <w:rFonts w:hint="eastAsia" w:ascii="仿宋_GB2312" w:hAnsi="仿宋_GB2312" w:cs="仿宋_GB2312"/>
          <w:strike w:val="0"/>
          <w:dstrike w:val="0"/>
          <w:color w:val="000000"/>
          <w:sz w:val="28"/>
          <w:szCs w:val="28"/>
          <w:lang w:val="en-US" w:eastAsia="zh-CN"/>
        </w:rPr>
        <w:t>（2）</w:t>
      </w:r>
      <w:r>
        <w:rPr>
          <w:rFonts w:hint="eastAsia" w:ascii="仿宋_GB2312" w:hAnsi="仿宋_GB2312" w:cs="仿宋_GB2312"/>
          <w:strike w:val="0"/>
          <w:color w:val="000000"/>
          <w:sz w:val="28"/>
          <w:szCs w:val="28"/>
          <w:lang w:val="en-US" w:eastAsia="zh-CN"/>
        </w:rPr>
        <w:t>甲乙双方</w:t>
      </w:r>
      <w:r>
        <w:rPr>
          <w:rFonts w:hint="eastAsia" w:ascii="仿宋_GB2312" w:hAnsi="仿宋_GB2312" w:eastAsia="仿宋_GB2312" w:cs="仿宋_GB2312"/>
          <w:b w:val="0"/>
          <w:bCs w:val="0"/>
          <w:color w:val="000000" w:themeColor="text1"/>
          <w:sz w:val="28"/>
          <w:szCs w:val="28"/>
          <w:shd w:val="clear" w:color="auto" w:fill="auto"/>
          <w14:textFill>
            <w14:solidFill>
              <w14:schemeClr w14:val="tx1"/>
            </w14:solidFill>
          </w14:textFill>
        </w:rPr>
        <w:t>在办理《广州市存量房买卖</w:t>
      </w:r>
      <w:r>
        <w:rPr>
          <w:rFonts w:hint="eastAsia" w:ascii="仿宋_GB2312" w:hAnsi="仿宋_GB2312" w:cs="仿宋_GB2312"/>
          <w:b w:val="0"/>
          <w:bCs w:val="0"/>
          <w:color w:val="000000" w:themeColor="text1"/>
          <w:sz w:val="28"/>
          <w:szCs w:val="28"/>
          <w:shd w:val="clear" w:color="auto" w:fill="auto"/>
          <w:lang w:eastAsia="zh-CN"/>
          <w14:textFill>
            <w14:solidFill>
              <w14:schemeClr w14:val="tx1"/>
            </w14:solidFill>
          </w14:textFill>
        </w:rPr>
        <w:t>合同</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》网签手续</w:t>
      </w:r>
      <w:r>
        <w:rPr>
          <w:rFonts w:hint="eastAsia" w:ascii="仿宋_GB2312" w:hAnsi="仿宋_GB2312" w:cs="仿宋_GB2312"/>
          <w:color w:val="000000" w:themeColor="text1"/>
          <w:sz w:val="28"/>
          <w:szCs w:val="28"/>
          <w:shd w:val="clear" w:color="auto" w:fill="auto"/>
          <w:lang w:eastAsia="zh-CN"/>
          <w14:textFill>
            <w14:solidFill>
              <w14:schemeClr w14:val="tx1"/>
            </w14:solidFill>
          </w14:textFill>
        </w:rPr>
        <w:t>后，若</w:t>
      </w:r>
      <w:r>
        <w:rPr>
          <w:rFonts w:hint="eastAsia" w:ascii="仿宋_GB2312" w:hAnsi="仿宋_GB2312" w:cs="仿宋_GB2312"/>
          <w:strike w:val="0"/>
          <w:dstrike w:val="0"/>
          <w:color w:val="000000"/>
          <w:sz w:val="28"/>
          <w:szCs w:val="28"/>
          <w:lang w:val="en-US" w:eastAsia="zh-CN"/>
        </w:rPr>
        <w:t>乙方不按本协议约定买入该物业的，应当向甲方支付违约金，违约金为该物业成交价的</w:t>
      </w:r>
      <w:r>
        <w:rPr>
          <w:rFonts w:hint="eastAsia" w:ascii="仿宋_GB2312" w:hAnsi="仿宋_GB2312" w:eastAsia="仿宋_GB2312" w:cs="仿宋_GB2312"/>
          <w:strike w:val="0"/>
          <w:dstrike w:val="0"/>
          <w:color w:val="000000"/>
          <w:sz w:val="28"/>
          <w:szCs w:val="28"/>
          <w:lang w:val="en-US" w:eastAsia="zh-CN"/>
        </w:rPr>
        <w:t>【</w:t>
      </w:r>
      <w:r>
        <w:rPr>
          <w:rFonts w:hint="eastAsia" w:ascii="仿宋_GB2312" w:hAnsi="仿宋_GB2312" w:cs="仿宋_GB2312"/>
          <w:strike w:val="0"/>
          <w:dstrike w:val="0"/>
          <w:color w:val="000000"/>
          <w:sz w:val="28"/>
          <w:szCs w:val="28"/>
          <w:lang w:val="en-US" w:eastAsia="zh-CN"/>
        </w:rPr>
        <w:t>10%</w:t>
      </w:r>
      <w:r>
        <w:rPr>
          <w:rFonts w:hint="eastAsia" w:ascii="仿宋_GB2312" w:hAnsi="仿宋_GB2312" w:eastAsia="仿宋_GB2312" w:cs="仿宋_GB2312"/>
          <w:strike w:val="0"/>
          <w:dstrike w:val="0"/>
          <w:color w:val="000000"/>
          <w:sz w:val="28"/>
          <w:szCs w:val="28"/>
          <w:lang w:val="en-US" w:eastAsia="zh-CN"/>
        </w:rPr>
        <w:t>】</w:t>
      </w:r>
      <w:r>
        <w:rPr>
          <w:rFonts w:hint="eastAsia" w:ascii="仿宋_GB2312" w:hAnsi="仿宋_GB2312" w:eastAsia="仿宋_GB2312" w:cs="仿宋_GB2312"/>
          <w:color w:val="000000"/>
          <w:sz w:val="28"/>
          <w:szCs w:val="28"/>
          <w:u w:val="single"/>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trike w:val="0"/>
          <w:dstrike w:val="0"/>
          <w:color w:val="000000"/>
          <w:sz w:val="28"/>
          <w:szCs w:val="28"/>
          <w:lang w:val="en-US"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strike w:val="0"/>
          <w:dstrike w:val="0"/>
          <w:color w:val="000000"/>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第十</w:t>
      </w:r>
      <w:r>
        <w:rPr>
          <w:rFonts w:hint="eastAsia" w:ascii="仿宋_GB2312" w:hAnsi="仿宋_GB2312" w:cs="仿宋_GB2312"/>
          <w:b/>
          <w:bCs/>
          <w:sz w:val="28"/>
          <w:szCs w:val="28"/>
          <w:lang w:eastAsia="zh-CN"/>
        </w:rPr>
        <w:t>一</w:t>
      </w:r>
      <w:r>
        <w:rPr>
          <w:rFonts w:hint="eastAsia" w:ascii="仿宋_GB2312" w:hAnsi="仿宋_GB2312" w:cs="仿宋_GB2312"/>
          <w:b/>
          <w:bCs/>
          <w:sz w:val="28"/>
          <w:szCs w:val="28"/>
        </w:rPr>
        <w:t>条</w:t>
      </w:r>
      <w:r>
        <w:rPr>
          <w:rFonts w:ascii="仿宋_GB2312" w:hAnsi="仿宋_GB2312" w:cs="仿宋_GB2312"/>
          <w:sz w:val="28"/>
          <w:szCs w:val="28"/>
        </w:rPr>
        <w:t xml:space="preserve"> 单方解除权的行使</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甲方或乙方行使本</w:t>
      </w:r>
      <w:r>
        <w:rPr>
          <w:rFonts w:hint="eastAsia" w:ascii="仿宋_GB2312" w:hAnsi="仿宋_GB2312" w:cs="仿宋_GB2312"/>
          <w:sz w:val="28"/>
          <w:szCs w:val="28"/>
          <w:lang w:eastAsia="zh-CN"/>
        </w:rPr>
        <w:t>协议</w:t>
      </w:r>
      <w:r>
        <w:rPr>
          <w:rFonts w:hint="eastAsia" w:ascii="仿宋_GB2312" w:hAnsi="仿宋_GB2312" w:cs="仿宋_GB2312"/>
          <w:sz w:val="28"/>
          <w:szCs w:val="28"/>
        </w:rPr>
        <w:t>约定的单方面解除</w:t>
      </w:r>
      <w:r>
        <w:rPr>
          <w:rFonts w:hint="eastAsia" w:ascii="仿宋_GB2312" w:hAnsi="仿宋_GB2312" w:cs="仿宋_GB2312"/>
          <w:sz w:val="28"/>
          <w:szCs w:val="28"/>
          <w:lang w:eastAsia="zh-CN"/>
        </w:rPr>
        <w:t>协议</w:t>
      </w:r>
      <w:r>
        <w:rPr>
          <w:rFonts w:hint="eastAsia" w:ascii="仿宋_GB2312" w:hAnsi="仿宋_GB2312" w:cs="仿宋_GB2312"/>
          <w:sz w:val="28"/>
          <w:szCs w:val="28"/>
        </w:rPr>
        <w:t>的权利时，应书面通知另一方，</w:t>
      </w:r>
      <w:r>
        <w:rPr>
          <w:rFonts w:hint="eastAsia" w:ascii="仿宋_GB2312" w:hAnsi="仿宋_GB2312" w:cs="仿宋_GB2312"/>
          <w:sz w:val="28"/>
          <w:szCs w:val="28"/>
          <w:lang w:eastAsia="zh-CN"/>
        </w:rPr>
        <w:t>协议</w:t>
      </w:r>
      <w:r>
        <w:rPr>
          <w:rFonts w:hint="eastAsia" w:ascii="仿宋_GB2312" w:hAnsi="仿宋_GB2312" w:cs="仿宋_GB2312"/>
          <w:sz w:val="28"/>
          <w:szCs w:val="28"/>
        </w:rPr>
        <w:t>自通知到达对方时解除。</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第十</w:t>
      </w:r>
      <w:r>
        <w:rPr>
          <w:rFonts w:hint="eastAsia" w:ascii="仿宋_GB2312" w:hAnsi="仿宋_GB2312" w:cs="仿宋_GB2312"/>
          <w:b/>
          <w:bCs/>
          <w:sz w:val="28"/>
          <w:szCs w:val="28"/>
          <w:lang w:eastAsia="zh-CN"/>
        </w:rPr>
        <w:t>二</w:t>
      </w:r>
      <w:r>
        <w:rPr>
          <w:rFonts w:hint="eastAsia" w:ascii="仿宋_GB2312" w:hAnsi="仿宋_GB2312" w:cs="仿宋_GB2312"/>
          <w:b/>
          <w:bCs/>
          <w:sz w:val="28"/>
          <w:szCs w:val="28"/>
        </w:rPr>
        <w:t>条</w:t>
      </w:r>
      <w:r>
        <w:rPr>
          <w:rFonts w:ascii="仿宋_GB2312" w:hAnsi="仿宋_GB2312" w:cs="仿宋_GB2312"/>
          <w:sz w:val="28"/>
          <w:szCs w:val="28"/>
        </w:rPr>
        <w:t xml:space="preserve"> 免责条款</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i w:val="0"/>
          <w:i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协议</w:t>
      </w:r>
      <w:r>
        <w:rPr>
          <w:rFonts w:hint="eastAsia" w:ascii="仿宋_GB2312" w:hAnsi="仿宋_GB2312" w:eastAsia="仿宋_GB2312" w:cs="仿宋_GB2312"/>
          <w:sz w:val="28"/>
          <w:szCs w:val="28"/>
        </w:rPr>
        <w:t>签订后，</w:t>
      </w:r>
      <w:r>
        <w:rPr>
          <w:rFonts w:hint="eastAsia" w:ascii="仿宋_GB2312" w:hAnsi="仿宋_GB2312" w:eastAsia="仿宋_GB2312" w:cs="仿宋_GB2312"/>
          <w:color w:val="000000"/>
          <w:sz w:val="28"/>
          <w:szCs w:val="28"/>
        </w:rPr>
        <w:t>因不可抗力的原因（如配合疫情防控措施等）导致一方不能按期</w:t>
      </w:r>
      <w:r>
        <w:rPr>
          <w:rFonts w:hint="eastAsia" w:ascii="仿宋_GB2312" w:hAnsi="仿宋_GB2312" w:cs="仿宋_GB2312"/>
          <w:color w:val="000000"/>
          <w:sz w:val="28"/>
          <w:szCs w:val="28"/>
          <w:lang w:eastAsia="zh-CN"/>
        </w:rPr>
        <w:t>办理网签手续的</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因不可抗力导致本</w:t>
      </w:r>
      <w:r>
        <w:rPr>
          <w:rFonts w:hint="eastAsia" w:ascii="仿宋_GB2312" w:hAnsi="仿宋_GB2312" w:cs="仿宋_GB2312"/>
          <w:sz w:val="28"/>
          <w:szCs w:val="28"/>
          <w:lang w:eastAsia="zh-CN"/>
        </w:rPr>
        <w:t>协议</w:t>
      </w:r>
      <w:r>
        <w:rPr>
          <w:rFonts w:hint="eastAsia" w:ascii="仿宋_GB2312" w:hAnsi="仿宋_GB2312" w:eastAsia="仿宋_GB2312" w:cs="仿宋_GB2312"/>
          <w:sz w:val="28"/>
          <w:szCs w:val="28"/>
        </w:rPr>
        <w:t>需要延迟履行或者解除的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rPr>
        <w:t>双方应友好协商，根据不可抗力的影响免除全部或部分责任。因不可抗力不能按时履行</w:t>
      </w:r>
      <w:r>
        <w:rPr>
          <w:rFonts w:hint="eastAsia" w:ascii="仿宋_GB2312" w:hAnsi="仿宋_GB2312" w:cs="仿宋_GB2312"/>
          <w:color w:val="000000"/>
          <w:sz w:val="28"/>
          <w:szCs w:val="28"/>
          <w:lang w:eastAsia="zh-CN"/>
        </w:rPr>
        <w:t>协议</w:t>
      </w:r>
      <w:r>
        <w:rPr>
          <w:rFonts w:hint="eastAsia" w:ascii="仿宋_GB2312" w:hAnsi="仿宋_GB2312" w:eastAsia="仿宋_GB2312" w:cs="仿宋_GB2312"/>
          <w:color w:val="000000"/>
          <w:sz w:val="28"/>
          <w:szCs w:val="28"/>
        </w:rPr>
        <w:t>的，应当及时通知对方，以减轻可能给对方造成的损失，并应当在合理期限内提供证明。</w:t>
      </w:r>
      <w:r>
        <w:rPr>
          <w:rFonts w:hint="eastAsia" w:ascii="仿宋_GB2312" w:hAnsi="仿宋_GB2312" w:eastAsia="仿宋_GB2312" w:cs="仿宋_GB2312"/>
          <w:i w:val="0"/>
          <w:iCs w:val="0"/>
          <w:color w:val="000000" w:themeColor="text1"/>
          <w:sz w:val="28"/>
          <w:szCs w:val="28"/>
          <w14:textFill>
            <w14:solidFill>
              <w14:schemeClr w14:val="tx1"/>
            </w14:solidFill>
          </w14:textFill>
        </w:rPr>
        <w:t>未及时通知相对方造成损失的，应承担赔偿责任。迟延履行后发生不可抗力的，不免除违约方责任</w:t>
      </w:r>
      <w:r>
        <w:rPr>
          <w:rFonts w:hint="eastAsia" w:ascii="仿宋_GB2312" w:hAnsi="仿宋_GB2312" w:eastAsia="仿宋_GB2312" w:cs="仿宋_GB2312"/>
          <w:i w:val="0"/>
          <w:i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第十</w:t>
      </w:r>
      <w:r>
        <w:rPr>
          <w:rFonts w:hint="eastAsia" w:ascii="仿宋_GB2312" w:hAnsi="仿宋_GB2312" w:cs="仿宋_GB2312"/>
          <w:b/>
          <w:bCs/>
          <w:sz w:val="28"/>
          <w:szCs w:val="28"/>
          <w:lang w:eastAsia="zh-CN"/>
        </w:rPr>
        <w:t>三</w:t>
      </w:r>
      <w:r>
        <w:rPr>
          <w:rFonts w:hint="eastAsia" w:ascii="仿宋_GB2312" w:hAnsi="仿宋_GB2312" w:cs="仿宋_GB2312"/>
          <w:b/>
          <w:bCs/>
          <w:sz w:val="28"/>
          <w:szCs w:val="28"/>
        </w:rPr>
        <w:t>条</w:t>
      </w:r>
      <w:r>
        <w:rPr>
          <w:rFonts w:ascii="仿宋_GB2312" w:hAnsi="仿宋_GB2312" w:cs="仿宋_GB2312"/>
          <w:sz w:val="28"/>
          <w:szCs w:val="28"/>
        </w:rPr>
        <w:t xml:space="preserve"> 争议的解决方式</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本</w:t>
      </w:r>
      <w:r>
        <w:rPr>
          <w:rFonts w:hint="eastAsia" w:ascii="仿宋_GB2312" w:hAnsi="仿宋_GB2312" w:cs="仿宋_GB2312"/>
          <w:sz w:val="28"/>
          <w:szCs w:val="28"/>
          <w:lang w:eastAsia="zh-CN"/>
        </w:rPr>
        <w:t>协议</w:t>
      </w:r>
      <w:r>
        <w:rPr>
          <w:rFonts w:hint="eastAsia" w:ascii="仿宋_GB2312" w:hAnsi="仿宋_GB2312" w:cs="仿宋_GB2312"/>
          <w:sz w:val="28"/>
          <w:szCs w:val="28"/>
        </w:rPr>
        <w:t>在履行过程中发生的争议，由双方当事人协商解决；协商不成的，按下述第【</w:t>
      </w:r>
      <w:r>
        <w:rPr>
          <w:rFonts w:ascii="仿宋_GB2312" w:hAnsi="仿宋_GB2312" w:cs="仿宋_GB2312"/>
          <w:sz w:val="28"/>
          <w:szCs w:val="28"/>
          <w:lang w:val="en-US"/>
        </w:rPr>
        <w:t>1</w:t>
      </w:r>
      <w:r>
        <w:rPr>
          <w:rFonts w:hint="eastAsia" w:ascii="仿宋_GB2312" w:hAnsi="仿宋_GB2312" w:cs="仿宋_GB2312"/>
          <w:sz w:val="28"/>
          <w:szCs w:val="28"/>
        </w:rPr>
        <w:t>】【</w:t>
      </w:r>
      <w:r>
        <w:rPr>
          <w:rFonts w:ascii="仿宋_GB2312" w:hAnsi="仿宋_GB2312" w:cs="仿宋_GB2312"/>
          <w:sz w:val="28"/>
          <w:szCs w:val="28"/>
          <w:lang w:val="en-US"/>
        </w:rPr>
        <w:t>2</w:t>
      </w:r>
      <w:r>
        <w:rPr>
          <w:rFonts w:hint="eastAsia" w:ascii="仿宋_GB2312" w:hAnsi="仿宋_GB2312" w:cs="仿宋_GB2312"/>
          <w:sz w:val="28"/>
          <w:szCs w:val="28"/>
        </w:rPr>
        <w:t>】种方式解决：</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ascii="仿宋_GB2312" w:hAnsi="仿宋_GB2312" w:cs="仿宋_GB2312"/>
          <w:sz w:val="28"/>
          <w:szCs w:val="28"/>
        </w:rPr>
        <w:t>提交广州仲裁委员会仲裁</w:t>
      </w:r>
      <w:r>
        <w:rPr>
          <w:rFonts w:hint="eastAsia" w:ascii="仿宋_GB2312" w:hAnsi="仿宋_GB2312" w:cs="仿宋_GB2312"/>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cs="仿宋_GB2312"/>
          <w:sz w:val="28"/>
          <w:szCs w:val="28"/>
          <w:u w:val="none"/>
          <w:lang w:val="en-US" w:eastAsia="zh-CN"/>
        </w:rPr>
      </w:pPr>
      <w:r>
        <w:rPr>
          <w:rFonts w:ascii="仿宋_GB2312" w:hAnsi="仿宋_GB2312" w:cs="仿宋_GB2312"/>
          <w:sz w:val="28"/>
          <w:szCs w:val="28"/>
        </w:rPr>
        <w:t>2</w:t>
      </w:r>
      <w:r>
        <w:rPr>
          <w:rFonts w:hint="eastAsia" w:ascii="仿宋_GB2312" w:hAnsi="仿宋_GB2312" w:cs="仿宋_GB2312"/>
          <w:sz w:val="28"/>
          <w:szCs w:val="28"/>
          <w:lang w:eastAsia="zh-CN"/>
        </w:rPr>
        <w:t>.</w:t>
      </w:r>
      <w:r>
        <w:rPr>
          <w:rFonts w:hint="eastAsia" w:ascii="仿宋_GB2312" w:hAnsi="仿宋_GB2312" w:cs="仿宋_GB2312"/>
          <w:sz w:val="28"/>
          <w:szCs w:val="28"/>
          <w:u w:val="none"/>
          <w:lang w:val="en-US" w:eastAsia="zh-CN"/>
        </w:rPr>
        <w:t>向该物业所在地法院提起诉讼。</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第十</w:t>
      </w:r>
      <w:r>
        <w:rPr>
          <w:rFonts w:hint="eastAsia" w:ascii="仿宋_GB2312" w:hAnsi="仿宋_GB2312" w:cs="仿宋_GB2312"/>
          <w:b/>
          <w:bCs/>
          <w:sz w:val="28"/>
          <w:szCs w:val="28"/>
          <w:lang w:eastAsia="zh-CN"/>
        </w:rPr>
        <w:t>四</w:t>
      </w:r>
      <w:r>
        <w:rPr>
          <w:rFonts w:hint="eastAsia" w:ascii="仿宋_GB2312" w:hAnsi="仿宋_GB2312" w:cs="仿宋_GB2312"/>
          <w:b/>
          <w:bCs/>
          <w:sz w:val="28"/>
          <w:szCs w:val="28"/>
        </w:rPr>
        <w:t>条</w:t>
      </w:r>
      <w:r>
        <w:rPr>
          <w:rFonts w:ascii="仿宋_GB2312" w:hAnsi="仿宋_GB2312" w:cs="仿宋_GB2312"/>
          <w:sz w:val="28"/>
          <w:szCs w:val="28"/>
        </w:rPr>
        <w:t xml:space="preserve"> 送达约定</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本</w:t>
      </w:r>
      <w:r>
        <w:rPr>
          <w:rFonts w:hint="eastAsia" w:ascii="仿宋_GB2312" w:hAnsi="仿宋_GB2312" w:cs="仿宋_GB2312"/>
          <w:sz w:val="28"/>
          <w:szCs w:val="28"/>
          <w:lang w:eastAsia="zh-CN"/>
        </w:rPr>
        <w:t>协议</w:t>
      </w:r>
      <w:r>
        <w:rPr>
          <w:rFonts w:hint="eastAsia" w:ascii="仿宋_GB2312" w:hAnsi="仿宋_GB2312" w:cs="仿宋_GB2312"/>
          <w:sz w:val="28"/>
          <w:szCs w:val="28"/>
        </w:rPr>
        <w:t>首页记载的各方</w:t>
      </w:r>
      <w:r>
        <w:rPr>
          <w:rFonts w:hint="eastAsia" w:ascii="仿宋_GB2312" w:hAnsi="仿宋_GB2312" w:cs="仿宋_GB2312"/>
          <w:sz w:val="28"/>
          <w:szCs w:val="28"/>
          <w:lang w:eastAsia="zh-CN"/>
        </w:rPr>
        <w:t>联系</w:t>
      </w:r>
      <w:r>
        <w:rPr>
          <w:rFonts w:hint="eastAsia" w:ascii="仿宋_GB2312" w:hAnsi="仿宋_GB2312" w:cs="仿宋_GB2312"/>
          <w:sz w:val="28"/>
          <w:szCs w:val="28"/>
        </w:rPr>
        <w:t>地址为所有通知、文件、资料等送达地址。上述地址如有变更，应在变更后</w:t>
      </w:r>
      <w:r>
        <w:rPr>
          <w:rFonts w:ascii="仿宋_GB2312" w:hAnsi="仿宋_GB2312" w:cs="仿宋_GB2312"/>
          <w:sz w:val="28"/>
          <w:szCs w:val="28"/>
        </w:rPr>
        <w:t>3日内书面通知有关当事人，否则一经发至上述地址即视为送达。</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lang w:eastAsia="zh-CN"/>
        </w:rPr>
        <w:t>第十五条</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本</w:t>
      </w:r>
      <w:r>
        <w:rPr>
          <w:rFonts w:hint="eastAsia" w:ascii="仿宋_GB2312" w:hAnsi="仿宋_GB2312" w:cs="仿宋_GB2312"/>
          <w:sz w:val="28"/>
          <w:szCs w:val="28"/>
          <w:lang w:eastAsia="zh-CN"/>
        </w:rPr>
        <w:t>协议</w:t>
      </w:r>
      <w:r>
        <w:rPr>
          <w:rFonts w:hint="eastAsia" w:ascii="仿宋_GB2312" w:hAnsi="仿宋_GB2312" w:cs="仿宋_GB2312"/>
          <w:sz w:val="28"/>
          <w:szCs w:val="28"/>
        </w:rPr>
        <w:t>共</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页，一式</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份；甲方</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份，乙方</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份，房地产中介服务机构</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份。</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sz w:val="28"/>
          <w:szCs w:val="28"/>
        </w:rPr>
        <w:t>第</w:t>
      </w:r>
      <w:r>
        <w:rPr>
          <w:rFonts w:hint="eastAsia" w:ascii="仿宋_GB2312" w:hAnsi="仿宋_GB2312" w:cs="仿宋_GB2312"/>
          <w:b/>
          <w:sz w:val="28"/>
          <w:szCs w:val="28"/>
          <w:lang w:eastAsia="zh-CN"/>
        </w:rPr>
        <w:t>十六</w:t>
      </w:r>
      <w:r>
        <w:rPr>
          <w:rFonts w:hint="eastAsia" w:ascii="仿宋_GB2312" w:hAnsi="仿宋_GB2312" w:cs="仿宋_GB2312"/>
          <w:b/>
          <w:sz w:val="28"/>
          <w:szCs w:val="28"/>
        </w:rPr>
        <w:t>条</w:t>
      </w:r>
      <w:r>
        <w:rPr>
          <w:rFonts w:ascii="仿宋_GB2312" w:hAnsi="仿宋_GB2312" w:cs="仿宋_GB2312"/>
          <w:b/>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其他约定：</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2" w:firstLineChars="200"/>
        <w:textAlignment w:val="auto"/>
        <w:rPr>
          <w:rFonts w:ascii="仿宋_GB2312" w:hAnsi="仿宋_GB2312" w:cs="仿宋_GB2312"/>
          <w:sz w:val="28"/>
          <w:szCs w:val="28"/>
        </w:rPr>
      </w:pPr>
      <w:r>
        <w:rPr>
          <w:rFonts w:hint="eastAsia" w:ascii="仿宋_GB2312" w:hAnsi="仿宋_GB2312" w:cs="仿宋_GB2312"/>
          <w:b/>
          <w:bCs/>
          <w:sz w:val="28"/>
          <w:szCs w:val="28"/>
        </w:rPr>
        <w:t>第十</w:t>
      </w:r>
      <w:r>
        <w:rPr>
          <w:rFonts w:hint="eastAsia" w:ascii="仿宋_GB2312" w:hAnsi="仿宋_GB2312" w:cs="仿宋_GB2312"/>
          <w:b/>
          <w:bCs/>
          <w:sz w:val="28"/>
          <w:szCs w:val="28"/>
          <w:lang w:eastAsia="zh-CN"/>
        </w:rPr>
        <w:t>七</w:t>
      </w:r>
      <w:r>
        <w:rPr>
          <w:rFonts w:hint="eastAsia" w:ascii="仿宋_GB2312" w:hAnsi="仿宋_GB2312" w:cs="仿宋_GB2312"/>
          <w:b/>
          <w:bCs/>
          <w:sz w:val="28"/>
          <w:szCs w:val="28"/>
        </w:rPr>
        <w:t>条</w:t>
      </w:r>
      <w:r>
        <w:rPr>
          <w:rFonts w:ascii="仿宋_GB2312" w:hAnsi="仿宋_GB2312" w:cs="仿宋_GB2312"/>
          <w:sz w:val="28"/>
          <w:szCs w:val="28"/>
        </w:rPr>
        <w:t xml:space="preserve"> 本</w:t>
      </w:r>
      <w:r>
        <w:rPr>
          <w:rFonts w:hint="eastAsia" w:ascii="仿宋_GB2312" w:hAnsi="仿宋_GB2312" w:cs="仿宋_GB2312"/>
          <w:sz w:val="28"/>
          <w:szCs w:val="28"/>
          <w:lang w:eastAsia="zh-CN"/>
        </w:rPr>
        <w:t>协议</w:t>
      </w:r>
      <w:r>
        <w:rPr>
          <w:rFonts w:ascii="仿宋_GB2312" w:hAnsi="仿宋_GB2312" w:cs="仿宋_GB2312"/>
          <w:sz w:val="28"/>
          <w:szCs w:val="28"/>
        </w:rPr>
        <w:t>未尽事宜，可由当事人约定后签订补充协议。补充协议与本</w:t>
      </w:r>
      <w:r>
        <w:rPr>
          <w:rFonts w:hint="eastAsia" w:ascii="仿宋_GB2312" w:hAnsi="仿宋_GB2312" w:cs="仿宋_GB2312"/>
          <w:sz w:val="28"/>
          <w:szCs w:val="28"/>
          <w:lang w:eastAsia="zh-CN"/>
        </w:rPr>
        <w:t>协议</w:t>
      </w:r>
      <w:r>
        <w:rPr>
          <w:rFonts w:ascii="仿宋_GB2312" w:hAnsi="仿宋_GB2312" w:cs="仿宋_GB2312"/>
          <w:sz w:val="28"/>
          <w:szCs w:val="28"/>
        </w:rPr>
        <w:t>具有同等法律效力。</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_GB2312" w:hAnsi="仿宋_GB2312" w:cs="仿宋_GB2312"/>
          <w:sz w:val="28"/>
          <w:szCs w:val="28"/>
        </w:rPr>
      </w:pPr>
    </w:p>
    <w:p>
      <w:pPr>
        <w:spacing w:line="240" w:lineRule="auto"/>
        <w:ind w:firstLine="560" w:firstLineChars="200"/>
        <w:rPr>
          <w:rFonts w:ascii="仿宋_GB2312" w:hAnsi="仿宋_GB2312" w:cs="仿宋_GB2312"/>
          <w:sz w:val="28"/>
          <w:szCs w:val="28"/>
          <w:u w:val="single"/>
        </w:rPr>
      </w:pPr>
      <w:r>
        <w:rPr>
          <w:rFonts w:hint="eastAsia" w:ascii="仿宋_GB2312" w:hAnsi="仿宋_GB2312" w:cs="仿宋_GB2312"/>
          <w:sz w:val="28"/>
          <w:szCs w:val="28"/>
        </w:rPr>
        <w:t>甲方（卖方）（签章）：</w:t>
      </w:r>
      <w:r>
        <w:rPr>
          <w:rFonts w:ascii="仿宋_GB2312" w:hAnsi="仿宋_GB2312" w:cs="仿宋_GB2312"/>
          <w:sz w:val="28"/>
          <w:szCs w:val="28"/>
        </w:rPr>
        <w:t xml:space="preserve"> </w:t>
      </w:r>
    </w:p>
    <w:p>
      <w:pPr>
        <w:spacing w:line="240" w:lineRule="auto"/>
        <w:ind w:firstLine="560" w:firstLineChars="200"/>
        <w:rPr>
          <w:rFonts w:ascii="仿宋_GB2312" w:hAnsi="仿宋_GB2312" w:cs="仿宋_GB2312"/>
          <w:sz w:val="28"/>
          <w:szCs w:val="28"/>
        </w:rPr>
      </w:pPr>
      <w:r>
        <w:rPr>
          <w:rFonts w:hint="eastAsia" w:ascii="仿宋_GB2312" w:hAnsi="仿宋_GB2312" w:cs="仿宋_GB2312"/>
          <w:sz w:val="28"/>
          <w:szCs w:val="28"/>
        </w:rPr>
        <w:t>委托代理人（签章）：</w:t>
      </w:r>
    </w:p>
    <w:p>
      <w:pPr>
        <w:tabs>
          <w:tab w:val="left" w:pos="3950"/>
        </w:tabs>
        <w:spacing w:line="240" w:lineRule="auto"/>
        <w:ind w:firstLine="560" w:firstLineChars="200"/>
        <w:rPr>
          <w:rFonts w:hint="eastAsia" w:ascii="仿宋_GB2312" w:hAnsi="仿宋_GB2312" w:cs="仿宋_GB2312"/>
          <w:sz w:val="28"/>
          <w:szCs w:val="28"/>
        </w:rPr>
      </w:pPr>
      <w:r>
        <w:rPr>
          <w:rFonts w:hint="eastAsia" w:ascii="仿宋_GB2312" w:hAnsi="仿宋_GB2312" w:cs="仿宋_GB2312"/>
          <w:sz w:val="28"/>
          <w:szCs w:val="28"/>
        </w:rPr>
        <w:t>日期：</w:t>
      </w:r>
    </w:p>
    <w:p>
      <w:pPr>
        <w:pStyle w:val="2"/>
        <w:spacing w:line="240" w:lineRule="auto"/>
      </w:pPr>
    </w:p>
    <w:p>
      <w:pPr>
        <w:tabs>
          <w:tab w:val="left" w:pos="1215"/>
        </w:tabs>
        <w:spacing w:line="240" w:lineRule="auto"/>
        <w:ind w:firstLine="560" w:firstLineChars="200"/>
        <w:rPr>
          <w:rFonts w:ascii="仿宋_GB2312" w:hAnsi="仿宋_GB2312" w:cs="仿宋_GB2312"/>
          <w:sz w:val="28"/>
          <w:szCs w:val="28"/>
        </w:rPr>
      </w:pPr>
      <w:r>
        <w:rPr>
          <w:rFonts w:hint="eastAsia" w:ascii="仿宋_GB2312" w:hAnsi="仿宋_GB2312" w:cs="仿宋_GB2312"/>
          <w:sz w:val="28"/>
          <w:szCs w:val="28"/>
        </w:rPr>
        <w:t>乙方（买方）（签章）：</w:t>
      </w:r>
    </w:p>
    <w:p>
      <w:pPr>
        <w:spacing w:line="240" w:lineRule="auto"/>
        <w:ind w:firstLine="560" w:firstLineChars="200"/>
        <w:rPr>
          <w:rFonts w:ascii="仿宋_GB2312" w:hAnsi="仿宋_GB2312" w:cs="仿宋_GB2312"/>
          <w:sz w:val="28"/>
          <w:szCs w:val="28"/>
        </w:rPr>
      </w:pPr>
      <w:r>
        <w:rPr>
          <w:rFonts w:hint="eastAsia" w:ascii="仿宋_GB2312" w:hAnsi="仿宋_GB2312" w:cs="仿宋_GB2312"/>
          <w:sz w:val="28"/>
          <w:szCs w:val="28"/>
        </w:rPr>
        <w:t>委托代理人（签章）：</w:t>
      </w:r>
    </w:p>
    <w:p>
      <w:pPr>
        <w:spacing w:line="240" w:lineRule="auto"/>
        <w:ind w:firstLine="560" w:firstLineChars="200"/>
        <w:rPr>
          <w:rFonts w:hint="eastAsia" w:ascii="仿宋_GB2312" w:hAnsi="仿宋_GB2312" w:cs="仿宋_GB2312"/>
          <w:sz w:val="28"/>
          <w:szCs w:val="28"/>
        </w:rPr>
      </w:pPr>
      <w:r>
        <w:rPr>
          <w:rFonts w:hint="eastAsia" w:ascii="仿宋_GB2312" w:hAnsi="仿宋_GB2312" w:cs="仿宋_GB2312"/>
          <w:sz w:val="28"/>
          <w:szCs w:val="28"/>
        </w:rPr>
        <w:t>日期：</w:t>
      </w:r>
    </w:p>
    <w:p>
      <w:pPr>
        <w:spacing w:line="240" w:lineRule="auto"/>
        <w:ind w:firstLine="560" w:firstLineChars="200"/>
        <w:rPr>
          <w:rFonts w:ascii="仿宋_GB2312" w:hAnsi="仿宋_GB2312" w:cs="仿宋_GB2312"/>
          <w:sz w:val="28"/>
          <w:szCs w:val="28"/>
        </w:rPr>
      </w:pPr>
      <w:r>
        <w:rPr>
          <w:rFonts w:ascii="仿宋_GB2312" w:hAnsi="仿宋_GB2312" w:cs="仿宋_GB2312"/>
          <w:sz w:val="28"/>
          <w:szCs w:val="28"/>
        </w:rPr>
        <w:t xml:space="preserve">              </w:t>
      </w:r>
    </w:p>
    <w:p>
      <w:pPr>
        <w:spacing w:line="240" w:lineRule="auto"/>
        <w:ind w:firstLine="560" w:firstLineChars="200"/>
        <w:rPr>
          <w:rFonts w:ascii="仿宋_GB2312" w:hAnsi="仿宋_GB2312" w:cs="仿宋_GB2312"/>
          <w:sz w:val="28"/>
          <w:szCs w:val="28"/>
          <w:u w:val="single"/>
        </w:rPr>
      </w:pPr>
      <w:r>
        <w:rPr>
          <w:rFonts w:hint="eastAsia" w:ascii="仿宋_GB2312" w:hAnsi="仿宋_GB2312" w:cs="仿宋_GB2312"/>
          <w:sz w:val="28"/>
          <w:szCs w:val="28"/>
        </w:rPr>
        <w:t>丙方（房地产中介服务机构）（盖章）：</w:t>
      </w:r>
    </w:p>
    <w:p>
      <w:pPr>
        <w:tabs>
          <w:tab w:val="left" w:pos="1215"/>
          <w:tab w:val="left" w:pos="6004"/>
        </w:tabs>
        <w:spacing w:line="240" w:lineRule="auto"/>
        <w:ind w:firstLine="560" w:firstLineChars="200"/>
        <w:rPr>
          <w:rFonts w:ascii="仿宋_GB2312" w:hAnsi="仿宋_GB2312" w:cs="仿宋_GB2312"/>
          <w:sz w:val="28"/>
          <w:szCs w:val="28"/>
        </w:rPr>
      </w:pPr>
      <w:r>
        <w:rPr>
          <w:rFonts w:hint="eastAsia" w:ascii="仿宋_GB2312" w:hAnsi="仿宋_GB2312" w:cs="仿宋_GB2312"/>
          <w:sz w:val="28"/>
          <w:szCs w:val="28"/>
        </w:rPr>
        <w:t>经纪人（签章）：</w:t>
      </w:r>
    </w:p>
    <w:p>
      <w:pPr>
        <w:tabs>
          <w:tab w:val="left" w:pos="1215"/>
          <w:tab w:val="left" w:pos="6004"/>
        </w:tabs>
        <w:spacing w:line="240" w:lineRule="auto"/>
        <w:ind w:firstLine="560" w:firstLineChars="200"/>
      </w:pPr>
      <w:r>
        <w:rPr>
          <w:rFonts w:hint="eastAsia" w:ascii="仿宋_GB2312" w:hAnsi="仿宋_GB2312" w:cs="仿宋_GB2312"/>
          <w:sz w:val="28"/>
          <w:szCs w:val="28"/>
        </w:rPr>
        <w:t>日期：</w:t>
      </w:r>
    </w:p>
    <w:p>
      <w:pPr>
        <w:spacing w:line="240" w:lineRule="auto"/>
        <w:rPr>
          <w:lang w:val="en-US"/>
        </w:rPr>
      </w:pPr>
    </w:p>
    <w:sectPr>
      <w:footerReference r:id="rId3" w:type="default"/>
      <w:pgSz w:w="11906" w:h="16838"/>
      <w:pgMar w:top="1418" w:right="1418" w:bottom="1418" w:left="1418"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瑞意宋简">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仿宋_GB2312"/>
        <w:lang w:val="en-US" w:eastAsia="zh-CN"/>
      </w:rPr>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2625725</wp:posOffset>
              </wp:positionH>
              <wp:positionV relativeFrom="paragraph">
                <wp:posOffset>0</wp:posOffset>
              </wp:positionV>
              <wp:extent cx="421005" cy="28321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421005"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sz w:val="28"/>
                              <w:szCs w:val="28"/>
                              <w:lang w:val="en-US" w:eastAsia="zh-CN"/>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06.75pt;margin-top:0pt;height:22.3pt;width:33.15pt;mso-position-horizontal-relative:margin;z-index:251659264;mso-width-relative:page;mso-height-relative:page;" filled="f" stroked="f" coordsize="21600,21600" o:gfxdata="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KheDQ9YAAAAHAQAADwAAAAAAAAABACAAAAA4AAAAZHJzL2Rvd25yZXYu&#10;eG1sUEsBAhQAFAAAAAgAh07iQDgPejIgAgAAKQQAAA4AAAAAAAAAAQAgAAAAOwEAAGRycy9lMm9E&#10;b2MueG1sUEsFBgAAAAAGAAYAWQEAAM0FAAAAAA==&#10;">
              <v:fill on="f" focussize="0,0"/>
              <v:stroke on="f" weight="0.5pt"/>
              <v:imagedata o:title=""/>
              <o:lock v:ext="edit" aspectratio="f"/>
              <v:textbox inset="0mm,0mm,0mm,0mm">
                <w:txbxContent>
                  <w:p>
                    <w:pPr>
                      <w:pStyle w:val="4"/>
                      <w:rPr>
                        <w:rFonts w:hint="eastAsia"/>
                        <w:sz w:val="28"/>
                        <w:szCs w:val="28"/>
                        <w:lang w:val="en-US" w:eastAsia="zh-CN"/>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E1C80"/>
    <w:multiLevelType w:val="singleLevel"/>
    <w:tmpl w:val="9AEE1C8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revisionView w:markup="0"/>
  <w:trackRevisions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jIwNjU0YTAwZGM2ZjlkYjk3MGVhYzk1YjQxOGIifQ=="/>
  </w:docVars>
  <w:rsids>
    <w:rsidRoot w:val="000F2F63"/>
    <w:rsid w:val="000F2F63"/>
    <w:rsid w:val="00804B0F"/>
    <w:rsid w:val="008A786B"/>
    <w:rsid w:val="00B61F92"/>
    <w:rsid w:val="00F30F9B"/>
    <w:rsid w:val="0EADFDF4"/>
    <w:rsid w:val="0EFFCFA2"/>
    <w:rsid w:val="11FDA5ED"/>
    <w:rsid w:val="1497C788"/>
    <w:rsid w:val="156F8B69"/>
    <w:rsid w:val="159C9C08"/>
    <w:rsid w:val="16B8A08E"/>
    <w:rsid w:val="177F161B"/>
    <w:rsid w:val="17AF3084"/>
    <w:rsid w:val="1A7D3C63"/>
    <w:rsid w:val="1BBE4829"/>
    <w:rsid w:val="1BCBC7AD"/>
    <w:rsid w:val="1BE79332"/>
    <w:rsid w:val="1BEA3F2A"/>
    <w:rsid w:val="1BFB35F7"/>
    <w:rsid w:val="1CE7BA44"/>
    <w:rsid w:val="1DFEF576"/>
    <w:rsid w:val="1DFF4526"/>
    <w:rsid w:val="1E59B898"/>
    <w:rsid w:val="1E5BCE7B"/>
    <w:rsid w:val="1EB59D46"/>
    <w:rsid w:val="1EFA15DA"/>
    <w:rsid w:val="1EFDE2E3"/>
    <w:rsid w:val="1F0DB3B2"/>
    <w:rsid w:val="1F7EEA9A"/>
    <w:rsid w:val="1FCB6E11"/>
    <w:rsid w:val="1FE7E691"/>
    <w:rsid w:val="1FF753E0"/>
    <w:rsid w:val="1FFFDB12"/>
    <w:rsid w:val="2072940F"/>
    <w:rsid w:val="2297E7E6"/>
    <w:rsid w:val="25C3BAEC"/>
    <w:rsid w:val="25D79683"/>
    <w:rsid w:val="2A19270F"/>
    <w:rsid w:val="2B3F43DC"/>
    <w:rsid w:val="2C6697A6"/>
    <w:rsid w:val="2CF83411"/>
    <w:rsid w:val="2D9B1394"/>
    <w:rsid w:val="2E5BDD0A"/>
    <w:rsid w:val="2EF7CD50"/>
    <w:rsid w:val="2F49F7D3"/>
    <w:rsid w:val="2F5B9BDE"/>
    <w:rsid w:val="2FBF41C4"/>
    <w:rsid w:val="2FCA0C53"/>
    <w:rsid w:val="2FCB5FC0"/>
    <w:rsid w:val="2FF52288"/>
    <w:rsid w:val="2FFB890E"/>
    <w:rsid w:val="31B7A6FA"/>
    <w:rsid w:val="33CB6244"/>
    <w:rsid w:val="34B73DAC"/>
    <w:rsid w:val="353F799B"/>
    <w:rsid w:val="355E0F76"/>
    <w:rsid w:val="35FEE4AB"/>
    <w:rsid w:val="3770EB3D"/>
    <w:rsid w:val="37995CB6"/>
    <w:rsid w:val="37BD1D91"/>
    <w:rsid w:val="37F80854"/>
    <w:rsid w:val="37FED19A"/>
    <w:rsid w:val="37FF4704"/>
    <w:rsid w:val="37FFC398"/>
    <w:rsid w:val="3997D1F6"/>
    <w:rsid w:val="39DDBD0A"/>
    <w:rsid w:val="3B5F09F9"/>
    <w:rsid w:val="3B7F8C0E"/>
    <w:rsid w:val="3BBDD359"/>
    <w:rsid w:val="3BBF6455"/>
    <w:rsid w:val="3BD93E53"/>
    <w:rsid w:val="3BDF607F"/>
    <w:rsid w:val="3BF90050"/>
    <w:rsid w:val="3CC7EDF1"/>
    <w:rsid w:val="3CCFF8EC"/>
    <w:rsid w:val="3D1F435A"/>
    <w:rsid w:val="3DD333E0"/>
    <w:rsid w:val="3EDAF2AB"/>
    <w:rsid w:val="3EEBF51D"/>
    <w:rsid w:val="3EFB41F2"/>
    <w:rsid w:val="3F3B0E9E"/>
    <w:rsid w:val="3F3FC82A"/>
    <w:rsid w:val="3F53B82A"/>
    <w:rsid w:val="3F56C567"/>
    <w:rsid w:val="3F69EBB9"/>
    <w:rsid w:val="3F759F1A"/>
    <w:rsid w:val="3F7D2F7E"/>
    <w:rsid w:val="3FB6D61E"/>
    <w:rsid w:val="3FBC6991"/>
    <w:rsid w:val="3FBDA8C9"/>
    <w:rsid w:val="3FCFB346"/>
    <w:rsid w:val="3FD78B44"/>
    <w:rsid w:val="3FDDC305"/>
    <w:rsid w:val="3FDE714F"/>
    <w:rsid w:val="3FDF840D"/>
    <w:rsid w:val="3FDF87F8"/>
    <w:rsid w:val="3FF50796"/>
    <w:rsid w:val="3FF7AAC0"/>
    <w:rsid w:val="3FF7BE6A"/>
    <w:rsid w:val="3FF9A7E5"/>
    <w:rsid w:val="3FFCB6B2"/>
    <w:rsid w:val="41E71829"/>
    <w:rsid w:val="477FCBE0"/>
    <w:rsid w:val="47CF6A01"/>
    <w:rsid w:val="4AFAABF5"/>
    <w:rsid w:val="4CFBE945"/>
    <w:rsid w:val="4FBF8581"/>
    <w:rsid w:val="4FEAE78F"/>
    <w:rsid w:val="51EFBBEE"/>
    <w:rsid w:val="539DCDE7"/>
    <w:rsid w:val="53DF1928"/>
    <w:rsid w:val="53F9D081"/>
    <w:rsid w:val="53FD38E2"/>
    <w:rsid w:val="53FE8F7C"/>
    <w:rsid w:val="53FED3B6"/>
    <w:rsid w:val="56ADD05E"/>
    <w:rsid w:val="56F448CF"/>
    <w:rsid w:val="575BCAE2"/>
    <w:rsid w:val="576FB9F8"/>
    <w:rsid w:val="57A575C4"/>
    <w:rsid w:val="587F3DFD"/>
    <w:rsid w:val="58F937AC"/>
    <w:rsid w:val="595E0114"/>
    <w:rsid w:val="595F2410"/>
    <w:rsid w:val="596E130B"/>
    <w:rsid w:val="5ADFB881"/>
    <w:rsid w:val="5B6D6835"/>
    <w:rsid w:val="5B74AEAB"/>
    <w:rsid w:val="5BBF5F41"/>
    <w:rsid w:val="5BDDD597"/>
    <w:rsid w:val="5BF8B9DA"/>
    <w:rsid w:val="5BFDAC69"/>
    <w:rsid w:val="5BFF5962"/>
    <w:rsid w:val="5BFF703E"/>
    <w:rsid w:val="5C7F719D"/>
    <w:rsid w:val="5CFF7950"/>
    <w:rsid w:val="5D297E27"/>
    <w:rsid w:val="5DA92331"/>
    <w:rsid w:val="5DFDF970"/>
    <w:rsid w:val="5E17BEAD"/>
    <w:rsid w:val="5E2F362D"/>
    <w:rsid w:val="5ED7FEFD"/>
    <w:rsid w:val="5EFEFF82"/>
    <w:rsid w:val="5EFF37D2"/>
    <w:rsid w:val="5F78611A"/>
    <w:rsid w:val="5FB052CB"/>
    <w:rsid w:val="5FBBAA79"/>
    <w:rsid w:val="5FBDA0B7"/>
    <w:rsid w:val="5FCE8598"/>
    <w:rsid w:val="5FDFCDE1"/>
    <w:rsid w:val="5FE73CF4"/>
    <w:rsid w:val="5FEFB4B4"/>
    <w:rsid w:val="5FF77ED8"/>
    <w:rsid w:val="5FF7E76B"/>
    <w:rsid w:val="5FFA3A22"/>
    <w:rsid w:val="60DDC5F3"/>
    <w:rsid w:val="61E6875C"/>
    <w:rsid w:val="649DC015"/>
    <w:rsid w:val="649F593B"/>
    <w:rsid w:val="65F7959E"/>
    <w:rsid w:val="66DD7FE3"/>
    <w:rsid w:val="66DFF2B4"/>
    <w:rsid w:val="66F8727D"/>
    <w:rsid w:val="66FD16D6"/>
    <w:rsid w:val="672B481A"/>
    <w:rsid w:val="675FD0C8"/>
    <w:rsid w:val="67DE7DEF"/>
    <w:rsid w:val="67DF1F9D"/>
    <w:rsid w:val="67ECB2C1"/>
    <w:rsid w:val="67FEB10F"/>
    <w:rsid w:val="693FD546"/>
    <w:rsid w:val="697D9AFB"/>
    <w:rsid w:val="6BBBF69A"/>
    <w:rsid w:val="6BBF381E"/>
    <w:rsid w:val="6BED5B95"/>
    <w:rsid w:val="6BF3FA95"/>
    <w:rsid w:val="6BF8C126"/>
    <w:rsid w:val="6BFE3FEB"/>
    <w:rsid w:val="6C7F9869"/>
    <w:rsid w:val="6D9AE29A"/>
    <w:rsid w:val="6DFF57BD"/>
    <w:rsid w:val="6ECFAD77"/>
    <w:rsid w:val="6EF34E67"/>
    <w:rsid w:val="6EFFAA9B"/>
    <w:rsid w:val="6FA77336"/>
    <w:rsid w:val="6FB7EF69"/>
    <w:rsid w:val="6FBD1C42"/>
    <w:rsid w:val="6FBD1EC5"/>
    <w:rsid w:val="6FBD90B3"/>
    <w:rsid w:val="6FBF6B46"/>
    <w:rsid w:val="6FCF7B65"/>
    <w:rsid w:val="6FEA1BE0"/>
    <w:rsid w:val="6FF72E7B"/>
    <w:rsid w:val="6FFBB8E3"/>
    <w:rsid w:val="6FFD0312"/>
    <w:rsid w:val="6FFD3425"/>
    <w:rsid w:val="6FFE1156"/>
    <w:rsid w:val="6FFECD4F"/>
    <w:rsid w:val="6FFEE5A3"/>
    <w:rsid w:val="6FFF02C2"/>
    <w:rsid w:val="6FFF1024"/>
    <w:rsid w:val="6FFFA4F5"/>
    <w:rsid w:val="6FFFC6D4"/>
    <w:rsid w:val="6FFFE390"/>
    <w:rsid w:val="6FFFFC74"/>
    <w:rsid w:val="71FBC6F9"/>
    <w:rsid w:val="71FFADF7"/>
    <w:rsid w:val="72ED399C"/>
    <w:rsid w:val="72FFF92E"/>
    <w:rsid w:val="73512C84"/>
    <w:rsid w:val="737EAC06"/>
    <w:rsid w:val="73D7FE60"/>
    <w:rsid w:val="73DF007C"/>
    <w:rsid w:val="73E5767C"/>
    <w:rsid w:val="743D0535"/>
    <w:rsid w:val="74EDE299"/>
    <w:rsid w:val="7564A90F"/>
    <w:rsid w:val="757F0456"/>
    <w:rsid w:val="758E88E1"/>
    <w:rsid w:val="75BF0834"/>
    <w:rsid w:val="75E9AD66"/>
    <w:rsid w:val="75F8A750"/>
    <w:rsid w:val="76F5825A"/>
    <w:rsid w:val="76FE9587"/>
    <w:rsid w:val="771F6530"/>
    <w:rsid w:val="77350CAE"/>
    <w:rsid w:val="7739258B"/>
    <w:rsid w:val="77655996"/>
    <w:rsid w:val="7776528B"/>
    <w:rsid w:val="777F031B"/>
    <w:rsid w:val="77979213"/>
    <w:rsid w:val="7797E991"/>
    <w:rsid w:val="77D1E3A6"/>
    <w:rsid w:val="77DE1D13"/>
    <w:rsid w:val="77DF9548"/>
    <w:rsid w:val="77FB01F7"/>
    <w:rsid w:val="77FBB244"/>
    <w:rsid w:val="77FD3E19"/>
    <w:rsid w:val="77FEA5A9"/>
    <w:rsid w:val="78F11600"/>
    <w:rsid w:val="79B4227B"/>
    <w:rsid w:val="79D75124"/>
    <w:rsid w:val="79E7AD1C"/>
    <w:rsid w:val="79EEE9EE"/>
    <w:rsid w:val="79EF2200"/>
    <w:rsid w:val="79F5C3DB"/>
    <w:rsid w:val="7A339145"/>
    <w:rsid w:val="7A9FF740"/>
    <w:rsid w:val="7AEC944A"/>
    <w:rsid w:val="7AF90CEA"/>
    <w:rsid w:val="7B2FFF6C"/>
    <w:rsid w:val="7B4A0E65"/>
    <w:rsid w:val="7B7BBFD8"/>
    <w:rsid w:val="7B7DDA0C"/>
    <w:rsid w:val="7BB6EC98"/>
    <w:rsid w:val="7BBB102E"/>
    <w:rsid w:val="7BBF4DAB"/>
    <w:rsid w:val="7BC3CDBA"/>
    <w:rsid w:val="7BC6C3FC"/>
    <w:rsid w:val="7BD6AC43"/>
    <w:rsid w:val="7BD6F7A0"/>
    <w:rsid w:val="7BD78E10"/>
    <w:rsid w:val="7BD9A42F"/>
    <w:rsid w:val="7BDF248B"/>
    <w:rsid w:val="7BE15835"/>
    <w:rsid w:val="7BEBD65E"/>
    <w:rsid w:val="7BEE0F07"/>
    <w:rsid w:val="7BF5B6A8"/>
    <w:rsid w:val="7BFB60C9"/>
    <w:rsid w:val="7BFC9444"/>
    <w:rsid w:val="7BFD4A98"/>
    <w:rsid w:val="7BFF946F"/>
    <w:rsid w:val="7C7C93A8"/>
    <w:rsid w:val="7CE5C278"/>
    <w:rsid w:val="7CFB090A"/>
    <w:rsid w:val="7CFFDC51"/>
    <w:rsid w:val="7D3F4FFB"/>
    <w:rsid w:val="7D5D6C2B"/>
    <w:rsid w:val="7D6B7C8A"/>
    <w:rsid w:val="7D7DFA46"/>
    <w:rsid w:val="7D7F79AA"/>
    <w:rsid w:val="7D8720AE"/>
    <w:rsid w:val="7DA65E08"/>
    <w:rsid w:val="7DD58213"/>
    <w:rsid w:val="7DD7446B"/>
    <w:rsid w:val="7DDF66DA"/>
    <w:rsid w:val="7DF50ED4"/>
    <w:rsid w:val="7DF51648"/>
    <w:rsid w:val="7DFE2A1D"/>
    <w:rsid w:val="7DFFF607"/>
    <w:rsid w:val="7E655450"/>
    <w:rsid w:val="7E6F8770"/>
    <w:rsid w:val="7E7AB68C"/>
    <w:rsid w:val="7E7F714D"/>
    <w:rsid w:val="7EBBB7B3"/>
    <w:rsid w:val="7EBDB319"/>
    <w:rsid w:val="7EBF17A0"/>
    <w:rsid w:val="7EDBB7D9"/>
    <w:rsid w:val="7EF7B79B"/>
    <w:rsid w:val="7EF7E258"/>
    <w:rsid w:val="7EF9C045"/>
    <w:rsid w:val="7EFBD35F"/>
    <w:rsid w:val="7EFFB479"/>
    <w:rsid w:val="7F25B045"/>
    <w:rsid w:val="7F37EF3F"/>
    <w:rsid w:val="7F47FE52"/>
    <w:rsid w:val="7F5FC7DD"/>
    <w:rsid w:val="7F671294"/>
    <w:rsid w:val="7F6AE7A5"/>
    <w:rsid w:val="7F6CC0E4"/>
    <w:rsid w:val="7F6FB276"/>
    <w:rsid w:val="7F6FFD2A"/>
    <w:rsid w:val="7F760895"/>
    <w:rsid w:val="7F773014"/>
    <w:rsid w:val="7F77CFF9"/>
    <w:rsid w:val="7F7DB5FF"/>
    <w:rsid w:val="7F7F37FE"/>
    <w:rsid w:val="7F921834"/>
    <w:rsid w:val="7F970061"/>
    <w:rsid w:val="7F97154E"/>
    <w:rsid w:val="7F9AC8E3"/>
    <w:rsid w:val="7F9D7BD9"/>
    <w:rsid w:val="7F9ECD6C"/>
    <w:rsid w:val="7F9FF933"/>
    <w:rsid w:val="7FAF59B5"/>
    <w:rsid w:val="7FB5D111"/>
    <w:rsid w:val="7FB7D234"/>
    <w:rsid w:val="7FBBE430"/>
    <w:rsid w:val="7FBE3C0C"/>
    <w:rsid w:val="7FBE7F12"/>
    <w:rsid w:val="7FBF8216"/>
    <w:rsid w:val="7FBFEC9E"/>
    <w:rsid w:val="7FC61345"/>
    <w:rsid w:val="7FC8D271"/>
    <w:rsid w:val="7FCBBD59"/>
    <w:rsid w:val="7FCF180A"/>
    <w:rsid w:val="7FCF1F29"/>
    <w:rsid w:val="7FCFD930"/>
    <w:rsid w:val="7FD730B7"/>
    <w:rsid w:val="7FDBE915"/>
    <w:rsid w:val="7FDEF975"/>
    <w:rsid w:val="7FDF20E0"/>
    <w:rsid w:val="7FE5B879"/>
    <w:rsid w:val="7FE72FA5"/>
    <w:rsid w:val="7FE96946"/>
    <w:rsid w:val="7FEA4F26"/>
    <w:rsid w:val="7FEBF76A"/>
    <w:rsid w:val="7FEC9927"/>
    <w:rsid w:val="7FED128F"/>
    <w:rsid w:val="7FEF9C9C"/>
    <w:rsid w:val="7FEFC73B"/>
    <w:rsid w:val="7FF99065"/>
    <w:rsid w:val="7FFB0E2E"/>
    <w:rsid w:val="7FFB1CBB"/>
    <w:rsid w:val="7FFC9EF1"/>
    <w:rsid w:val="7FFE2806"/>
    <w:rsid w:val="7FFE2CDB"/>
    <w:rsid w:val="7FFE778F"/>
    <w:rsid w:val="7FFF2D1F"/>
    <w:rsid w:val="7FFFECEA"/>
    <w:rsid w:val="7FFFFF61"/>
    <w:rsid w:val="837110DB"/>
    <w:rsid w:val="8FEB46F6"/>
    <w:rsid w:val="917DA506"/>
    <w:rsid w:val="96B2D372"/>
    <w:rsid w:val="97FB8E14"/>
    <w:rsid w:val="97FE1852"/>
    <w:rsid w:val="9BABF700"/>
    <w:rsid w:val="9D7FB8E8"/>
    <w:rsid w:val="9EAF505F"/>
    <w:rsid w:val="9EFFDF1B"/>
    <w:rsid w:val="9F0C302A"/>
    <w:rsid w:val="9F1F0812"/>
    <w:rsid w:val="9F5CBCD7"/>
    <w:rsid w:val="9FFE31F9"/>
    <w:rsid w:val="9FFF5A85"/>
    <w:rsid w:val="A5277844"/>
    <w:rsid w:val="A76F58E0"/>
    <w:rsid w:val="A7FCB5C6"/>
    <w:rsid w:val="A8FFDFC9"/>
    <w:rsid w:val="A9FC053D"/>
    <w:rsid w:val="AB9F8E39"/>
    <w:rsid w:val="ABB97292"/>
    <w:rsid w:val="ABF4E5EF"/>
    <w:rsid w:val="AF5DBD59"/>
    <w:rsid w:val="AFFE5C50"/>
    <w:rsid w:val="AFFE7855"/>
    <w:rsid w:val="B34AC6E0"/>
    <w:rsid w:val="B36AA133"/>
    <w:rsid w:val="B5F55529"/>
    <w:rsid w:val="B5FF6C6B"/>
    <w:rsid w:val="B6EBD1E8"/>
    <w:rsid w:val="B73E7594"/>
    <w:rsid w:val="B745986F"/>
    <w:rsid w:val="B7E57856"/>
    <w:rsid w:val="B7EFB3A7"/>
    <w:rsid w:val="B7F7C5A4"/>
    <w:rsid w:val="B7FD5E8F"/>
    <w:rsid w:val="B7FE24E2"/>
    <w:rsid w:val="B7FFA97A"/>
    <w:rsid w:val="B9D7977A"/>
    <w:rsid w:val="B9FBDC26"/>
    <w:rsid w:val="B9FFD34A"/>
    <w:rsid w:val="BA7746C9"/>
    <w:rsid w:val="BBDF7CE8"/>
    <w:rsid w:val="BBFF141E"/>
    <w:rsid w:val="BBFF809C"/>
    <w:rsid w:val="BD7EE506"/>
    <w:rsid w:val="BDF87119"/>
    <w:rsid w:val="BDFBD212"/>
    <w:rsid w:val="BDFF9450"/>
    <w:rsid w:val="BE5FF643"/>
    <w:rsid w:val="BE7C0101"/>
    <w:rsid w:val="BE97CF3A"/>
    <w:rsid w:val="BE9BF78C"/>
    <w:rsid w:val="BE9DC59B"/>
    <w:rsid w:val="BEB7FE63"/>
    <w:rsid w:val="BEF79015"/>
    <w:rsid w:val="BEFFAC77"/>
    <w:rsid w:val="BF39927F"/>
    <w:rsid w:val="BF3F5BC9"/>
    <w:rsid w:val="BF5FD1CB"/>
    <w:rsid w:val="BF6A117E"/>
    <w:rsid w:val="BF71C842"/>
    <w:rsid w:val="BF97F21F"/>
    <w:rsid w:val="BFBB6BE6"/>
    <w:rsid w:val="BFBB8DF9"/>
    <w:rsid w:val="BFBC5056"/>
    <w:rsid w:val="BFBF86B4"/>
    <w:rsid w:val="BFBFF082"/>
    <w:rsid w:val="BFD7540C"/>
    <w:rsid w:val="BFDD2165"/>
    <w:rsid w:val="BFF4A70E"/>
    <w:rsid w:val="BFFDDA4B"/>
    <w:rsid w:val="BFFFD449"/>
    <w:rsid w:val="C17F7465"/>
    <w:rsid w:val="C5F34FDE"/>
    <w:rsid w:val="C6F5410E"/>
    <w:rsid w:val="C7AF77B5"/>
    <w:rsid w:val="C7B0A1E8"/>
    <w:rsid w:val="C96EBE3E"/>
    <w:rsid w:val="CB8DFD32"/>
    <w:rsid w:val="CBF7007A"/>
    <w:rsid w:val="CCDE3460"/>
    <w:rsid w:val="CDBB7A4F"/>
    <w:rsid w:val="CDF726BA"/>
    <w:rsid w:val="CE7E6E81"/>
    <w:rsid w:val="CF6FD268"/>
    <w:rsid w:val="CFDF4261"/>
    <w:rsid w:val="CFF1B472"/>
    <w:rsid w:val="CFFD746A"/>
    <w:rsid w:val="CFFF6905"/>
    <w:rsid w:val="D0FD8B8C"/>
    <w:rsid w:val="D1BBF3D1"/>
    <w:rsid w:val="D4572A74"/>
    <w:rsid w:val="D55CEE16"/>
    <w:rsid w:val="D67DF817"/>
    <w:rsid w:val="D6CF5F2C"/>
    <w:rsid w:val="D78FED82"/>
    <w:rsid w:val="D7F21A7D"/>
    <w:rsid w:val="D7FD0A05"/>
    <w:rsid w:val="D7FF7DE4"/>
    <w:rsid w:val="D8F75C2A"/>
    <w:rsid w:val="D9DFB4A4"/>
    <w:rsid w:val="D9EB04D2"/>
    <w:rsid w:val="D9FA0BC8"/>
    <w:rsid w:val="D9FF7076"/>
    <w:rsid w:val="DAA79122"/>
    <w:rsid w:val="DAA7CB52"/>
    <w:rsid w:val="DBB54058"/>
    <w:rsid w:val="DBD7CF5D"/>
    <w:rsid w:val="DBE77D1D"/>
    <w:rsid w:val="DBEB14EB"/>
    <w:rsid w:val="DBFEACE3"/>
    <w:rsid w:val="DBFF4F46"/>
    <w:rsid w:val="DBFF5493"/>
    <w:rsid w:val="DCEB2479"/>
    <w:rsid w:val="DCF5D56A"/>
    <w:rsid w:val="DD3678C8"/>
    <w:rsid w:val="DD3EF81C"/>
    <w:rsid w:val="DD6D61EF"/>
    <w:rsid w:val="DD744EEA"/>
    <w:rsid w:val="DD9A7F50"/>
    <w:rsid w:val="DDE5B2C6"/>
    <w:rsid w:val="DDEE058C"/>
    <w:rsid w:val="DDF1958C"/>
    <w:rsid w:val="DDFC274D"/>
    <w:rsid w:val="DDFE9FB4"/>
    <w:rsid w:val="DDFF7E35"/>
    <w:rsid w:val="DE1F4C0C"/>
    <w:rsid w:val="DE796E55"/>
    <w:rsid w:val="DEBFDF1B"/>
    <w:rsid w:val="DEF93109"/>
    <w:rsid w:val="DEFB8DF4"/>
    <w:rsid w:val="DF3EDEBF"/>
    <w:rsid w:val="DF75E3CA"/>
    <w:rsid w:val="DF78026D"/>
    <w:rsid w:val="DF7ADB74"/>
    <w:rsid w:val="DFCC3F57"/>
    <w:rsid w:val="DFCF7F98"/>
    <w:rsid w:val="DFD73A8F"/>
    <w:rsid w:val="DFEB5F32"/>
    <w:rsid w:val="DFEF2150"/>
    <w:rsid w:val="DFFBAA7E"/>
    <w:rsid w:val="DFFD1B22"/>
    <w:rsid w:val="DFFD844F"/>
    <w:rsid w:val="DFFF1C8B"/>
    <w:rsid w:val="DFFFA8D1"/>
    <w:rsid w:val="DFFFF747"/>
    <w:rsid w:val="E37339AD"/>
    <w:rsid w:val="E3DED6B0"/>
    <w:rsid w:val="E3FE33B0"/>
    <w:rsid w:val="E3FF00E6"/>
    <w:rsid w:val="E530B81C"/>
    <w:rsid w:val="E5B7D4DB"/>
    <w:rsid w:val="E6C792E2"/>
    <w:rsid w:val="E7FBF1BF"/>
    <w:rsid w:val="EA39D479"/>
    <w:rsid w:val="EA665134"/>
    <w:rsid w:val="EABF0063"/>
    <w:rsid w:val="EAF30CC7"/>
    <w:rsid w:val="EBDF6BC7"/>
    <w:rsid w:val="EBF7ACE0"/>
    <w:rsid w:val="EBFD8C09"/>
    <w:rsid w:val="EBFE231B"/>
    <w:rsid w:val="ECEF2480"/>
    <w:rsid w:val="ED77AB9E"/>
    <w:rsid w:val="EDAB6FF5"/>
    <w:rsid w:val="EDCA9B60"/>
    <w:rsid w:val="EE972B05"/>
    <w:rsid w:val="EEA6053F"/>
    <w:rsid w:val="EEB1D86C"/>
    <w:rsid w:val="EEE9B11B"/>
    <w:rsid w:val="EEEB4AAA"/>
    <w:rsid w:val="EEF765DE"/>
    <w:rsid w:val="EF0F09B0"/>
    <w:rsid w:val="EF399303"/>
    <w:rsid w:val="EF3F8E54"/>
    <w:rsid w:val="EF7FBC13"/>
    <w:rsid w:val="EFABA0CD"/>
    <w:rsid w:val="EFCF0437"/>
    <w:rsid w:val="EFDB5705"/>
    <w:rsid w:val="EFDE3C14"/>
    <w:rsid w:val="EFDFB42E"/>
    <w:rsid w:val="EFEAF253"/>
    <w:rsid w:val="EFED6863"/>
    <w:rsid w:val="EFEF7CD2"/>
    <w:rsid w:val="EFF181E9"/>
    <w:rsid w:val="EFF57AD0"/>
    <w:rsid w:val="EFFC8642"/>
    <w:rsid w:val="F19599E2"/>
    <w:rsid w:val="F1EF0148"/>
    <w:rsid w:val="F23B7AB3"/>
    <w:rsid w:val="F29E9106"/>
    <w:rsid w:val="F2F5E145"/>
    <w:rsid w:val="F3954D42"/>
    <w:rsid w:val="F39E08C8"/>
    <w:rsid w:val="F3AFAFF0"/>
    <w:rsid w:val="F3B667B5"/>
    <w:rsid w:val="F3C55899"/>
    <w:rsid w:val="F3DFEB0E"/>
    <w:rsid w:val="F3E43F8C"/>
    <w:rsid w:val="F3FFE2E8"/>
    <w:rsid w:val="F4F523F3"/>
    <w:rsid w:val="F54C6EB2"/>
    <w:rsid w:val="F57ED31A"/>
    <w:rsid w:val="F65DB8F7"/>
    <w:rsid w:val="F68B318D"/>
    <w:rsid w:val="F6AF6E85"/>
    <w:rsid w:val="F6DAA25C"/>
    <w:rsid w:val="F6DCA80C"/>
    <w:rsid w:val="F6ED935C"/>
    <w:rsid w:val="F6FB43BD"/>
    <w:rsid w:val="F6FFB6EE"/>
    <w:rsid w:val="F73F1EF5"/>
    <w:rsid w:val="F7579149"/>
    <w:rsid w:val="F75B88BC"/>
    <w:rsid w:val="F763236B"/>
    <w:rsid w:val="F79FBCAB"/>
    <w:rsid w:val="F7A3EE24"/>
    <w:rsid w:val="F7B37ACC"/>
    <w:rsid w:val="F7D595D0"/>
    <w:rsid w:val="F7DDEA17"/>
    <w:rsid w:val="F7DF059D"/>
    <w:rsid w:val="F7DF579D"/>
    <w:rsid w:val="F7EBEC78"/>
    <w:rsid w:val="F7EEE50D"/>
    <w:rsid w:val="F7FBDAEE"/>
    <w:rsid w:val="F7FD29B5"/>
    <w:rsid w:val="F7FF4548"/>
    <w:rsid w:val="F7FF669C"/>
    <w:rsid w:val="F7FFEB40"/>
    <w:rsid w:val="F8B7C552"/>
    <w:rsid w:val="F8BFB397"/>
    <w:rsid w:val="F93F9EB5"/>
    <w:rsid w:val="F99D0C8D"/>
    <w:rsid w:val="F9CC53A8"/>
    <w:rsid w:val="F9DEA825"/>
    <w:rsid w:val="F9E6A9E3"/>
    <w:rsid w:val="F9FD7752"/>
    <w:rsid w:val="F9FFB0B9"/>
    <w:rsid w:val="FA7BB112"/>
    <w:rsid w:val="FADBBCC8"/>
    <w:rsid w:val="FAF53584"/>
    <w:rsid w:val="FAF5F03D"/>
    <w:rsid w:val="FAFF1B3D"/>
    <w:rsid w:val="FBB783B1"/>
    <w:rsid w:val="FBBB1C1A"/>
    <w:rsid w:val="FBBF9786"/>
    <w:rsid w:val="FBD9FDCA"/>
    <w:rsid w:val="FBE13535"/>
    <w:rsid w:val="FBFDBBD7"/>
    <w:rsid w:val="FBFDDE96"/>
    <w:rsid w:val="FC6F3E50"/>
    <w:rsid w:val="FC775A43"/>
    <w:rsid w:val="FCDF5760"/>
    <w:rsid w:val="FCEA557F"/>
    <w:rsid w:val="FCEF6F2D"/>
    <w:rsid w:val="FCF3D855"/>
    <w:rsid w:val="FCFF560E"/>
    <w:rsid w:val="FD376869"/>
    <w:rsid w:val="FD3E0953"/>
    <w:rsid w:val="FD3E804B"/>
    <w:rsid w:val="FD5F2B21"/>
    <w:rsid w:val="FD7B4D90"/>
    <w:rsid w:val="FD9783BE"/>
    <w:rsid w:val="FDBF1FC2"/>
    <w:rsid w:val="FDFBBC09"/>
    <w:rsid w:val="FDFDD512"/>
    <w:rsid w:val="FDFE9A32"/>
    <w:rsid w:val="FDFF41C8"/>
    <w:rsid w:val="FDFF476D"/>
    <w:rsid w:val="FDFFAFCD"/>
    <w:rsid w:val="FE31C958"/>
    <w:rsid w:val="FE5F18B7"/>
    <w:rsid w:val="FE7FE693"/>
    <w:rsid w:val="FE8F6254"/>
    <w:rsid w:val="FEE595A9"/>
    <w:rsid w:val="FEEB5882"/>
    <w:rsid w:val="FEEC8BE1"/>
    <w:rsid w:val="FEEEA0C1"/>
    <w:rsid w:val="FEEFD081"/>
    <w:rsid w:val="FEF70D2C"/>
    <w:rsid w:val="FEFE82B0"/>
    <w:rsid w:val="FEFF2950"/>
    <w:rsid w:val="FEFFD2C5"/>
    <w:rsid w:val="FF1F0592"/>
    <w:rsid w:val="FF238E28"/>
    <w:rsid w:val="FF23D477"/>
    <w:rsid w:val="FF3D2066"/>
    <w:rsid w:val="FF3F1D68"/>
    <w:rsid w:val="FF4D64F5"/>
    <w:rsid w:val="FF5DA0A7"/>
    <w:rsid w:val="FF6708B7"/>
    <w:rsid w:val="FF7A9196"/>
    <w:rsid w:val="FF7E30AD"/>
    <w:rsid w:val="FF7EF943"/>
    <w:rsid w:val="FF7F25C7"/>
    <w:rsid w:val="FF7FF685"/>
    <w:rsid w:val="FF7FF9D4"/>
    <w:rsid w:val="FFA15EF3"/>
    <w:rsid w:val="FFB76ED6"/>
    <w:rsid w:val="FFB7EFE2"/>
    <w:rsid w:val="FFBB58BA"/>
    <w:rsid w:val="FFBB895D"/>
    <w:rsid w:val="FFBEEADB"/>
    <w:rsid w:val="FFC494FF"/>
    <w:rsid w:val="FFD11A05"/>
    <w:rsid w:val="FFD9E7C0"/>
    <w:rsid w:val="FFDF6445"/>
    <w:rsid w:val="FFDFC233"/>
    <w:rsid w:val="FFE97464"/>
    <w:rsid w:val="FFEB46CE"/>
    <w:rsid w:val="FFEBB3CD"/>
    <w:rsid w:val="FFEC0D24"/>
    <w:rsid w:val="FFEC7E3E"/>
    <w:rsid w:val="FFED2720"/>
    <w:rsid w:val="FFED7AE9"/>
    <w:rsid w:val="FFEF2730"/>
    <w:rsid w:val="FFF50682"/>
    <w:rsid w:val="FFF6771A"/>
    <w:rsid w:val="FFF75177"/>
    <w:rsid w:val="FFF7B538"/>
    <w:rsid w:val="FFF7D507"/>
    <w:rsid w:val="FFF92997"/>
    <w:rsid w:val="FFFADD96"/>
    <w:rsid w:val="FFFB7325"/>
    <w:rsid w:val="FFFB9F6C"/>
    <w:rsid w:val="FFFD026F"/>
    <w:rsid w:val="FFFD253B"/>
    <w:rsid w:val="FFFD6D04"/>
    <w:rsid w:val="FFFDA5F8"/>
    <w:rsid w:val="FFFE08FE"/>
    <w:rsid w:val="FFFE17B0"/>
    <w:rsid w:val="FFFE9175"/>
    <w:rsid w:val="FFFF6696"/>
    <w:rsid w:val="FFFF7C8C"/>
    <w:rsid w:val="FFFF97EC"/>
    <w:rsid w:val="FFFF9F15"/>
    <w:rsid w:val="FFFFB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jc w:val="both"/>
    </w:pPr>
    <w:rPr>
      <w:rFonts w:ascii="宋体" w:hAnsi="宋体" w:eastAsia="仿宋_GB2312" w:cs="宋体"/>
      <w:kern w:val="0"/>
      <w:sz w:val="32"/>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tabs>
        <w:tab w:val="left" w:pos="1259"/>
      </w:tabs>
      <w:ind w:firstLine="200" w:firstLineChars="200"/>
    </w:pPr>
  </w:style>
  <w:style w:type="paragraph" w:styleId="3">
    <w:name w:val="Body Text"/>
    <w:basedOn w:val="1"/>
    <w:link w:val="11"/>
    <w:qFormat/>
    <w:uiPriority w:val="1"/>
    <w:rPr>
      <w:rFonts w:eastAsia="宋体"/>
      <w:sz w:val="19"/>
      <w:szCs w:val="19"/>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 Char"/>
    <w:basedOn w:val="8"/>
    <w:link w:val="3"/>
    <w:qFormat/>
    <w:uiPriority w:val="1"/>
    <w:rPr>
      <w:rFonts w:ascii="宋体" w:hAnsi="宋体" w:eastAsia="宋体" w:cs="宋体"/>
      <w:kern w:val="0"/>
      <w:sz w:val="19"/>
      <w:szCs w:val="19"/>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4809</Words>
  <Characters>5483</Characters>
  <Lines>288</Lines>
  <Paragraphs>257</Paragraphs>
  <TotalTime>0</TotalTime>
  <ScaleCrop>false</ScaleCrop>
  <LinksUpToDate>false</LinksUpToDate>
  <CharactersWithSpaces>10035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2022-06-12T01:20:00Z</dcterms:created>
  <dc:creator>wuc(undefined)</dc:creator>
  <cp:lastModifiedBy>ht-706</cp:lastModifiedBy>
  <cp:lastPrinted>2022-07-24T01:24:00Z</cp:lastPrinted>
  <dcterms:modified xsi:type="dcterms:W3CDTF">2022-08-25T16:50:42Z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3FB68EDE2D71448E829083DDB01D0236</vt:lpwstr>
  </property>
</Properties>
</file>